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EA552" w14:textId="7B836927" w:rsidR="00C65C53" w:rsidRPr="00BA20F9" w:rsidRDefault="6647BBDF" w:rsidP="0076619D">
      <w:pPr>
        <w:pStyle w:val="Titel"/>
        <w:rPr>
          <w:rStyle w:val="SchwacheHervorhebung"/>
          <w:rFonts w:asciiTheme="minorHAnsi" w:hAnsiTheme="minorHAnsi"/>
          <w:i w:val="0"/>
          <w:iCs w:val="0"/>
          <w:sz w:val="48"/>
          <w:szCs w:val="48"/>
        </w:rPr>
      </w:pPr>
      <w:r w:rsidRPr="26F93FAC">
        <w:t xml:space="preserve">Experiences from the </w:t>
      </w:r>
      <w:proofErr w:type="spellStart"/>
      <w:r w:rsidRPr="26F93FAC">
        <w:t>BItFROST</w:t>
      </w:r>
      <w:proofErr w:type="spellEnd"/>
      <w:r w:rsidRPr="26F93FAC">
        <w:t xml:space="preserve"> Project: Developing a 3D repository at the Museum of Cultural History </w:t>
      </w:r>
    </w:p>
    <w:p w14:paraId="34E75134" w14:textId="77777777" w:rsidR="00BA0BD9" w:rsidRDefault="00BA0BD9" w:rsidP="0076619D">
      <w:pPr>
        <w:pStyle w:val="PCJnotetable"/>
        <w:rPr>
          <w:lang w:val="en-GB"/>
        </w:rPr>
      </w:pPr>
    </w:p>
    <w:p w14:paraId="11056B49" w14:textId="7BD87D8D" w:rsidR="00033C8F" w:rsidRDefault="6647BBDF" w:rsidP="00BA0BD9">
      <w:pPr>
        <w:pStyle w:val="PCJnotetable"/>
      </w:pPr>
      <w:r w:rsidRPr="26F93FAC">
        <w:t>Pantos George Alexis</w:t>
      </w:r>
      <w:r w:rsidRPr="26F93FAC">
        <w:rPr>
          <w:vertAlign w:val="superscript"/>
        </w:rPr>
        <w:t>1</w:t>
      </w:r>
      <w:r w:rsidR="00210101">
        <w:rPr>
          <w:vertAlign w:val="superscript"/>
        </w:rPr>
        <w:t>*</w:t>
      </w:r>
      <w:r w:rsidRPr="26F93FAC">
        <w:t>, Bonelli Letizia</w:t>
      </w:r>
      <w:r w:rsidRPr="26F93FAC">
        <w:rPr>
          <w:vertAlign w:val="superscript"/>
        </w:rPr>
        <w:t>1</w:t>
      </w:r>
      <w:r w:rsidRPr="26F93FAC">
        <w:t>, Indgjerd Hallvard</w:t>
      </w:r>
      <w:r w:rsidRPr="26F93FAC">
        <w:rPr>
          <w:vertAlign w:val="superscript"/>
        </w:rPr>
        <w:t>1</w:t>
      </w:r>
      <w:r w:rsidRPr="26F93FAC">
        <w:t>, Uleberg Espen</w:t>
      </w:r>
      <w:r w:rsidRPr="26F93FAC">
        <w:rPr>
          <w:vertAlign w:val="superscript"/>
        </w:rPr>
        <w:t>1</w:t>
      </w:r>
    </w:p>
    <w:p w14:paraId="08D72929" w14:textId="77777777" w:rsidR="00210101" w:rsidRPr="00BA0BD9" w:rsidRDefault="00210101" w:rsidP="00BA0BD9">
      <w:pPr>
        <w:pStyle w:val="PCJnotetable"/>
      </w:pPr>
    </w:p>
    <w:p w14:paraId="1731C984" w14:textId="4EAA0C5B" w:rsidR="006C2EA3" w:rsidRDefault="42462AF2" w:rsidP="00BA0BD9">
      <w:pPr>
        <w:pStyle w:val="PCJnotetable"/>
        <w:rPr>
          <w:vertAlign w:val="superscript"/>
        </w:rPr>
      </w:pPr>
      <w:r w:rsidRPr="26F93FAC">
        <w:rPr>
          <w:vertAlign w:val="superscript"/>
        </w:rPr>
        <w:t xml:space="preserve">1 </w:t>
      </w:r>
      <w:r w:rsidRPr="26F93FAC">
        <w:t>Museum of Cultural History, University of Oslo</w:t>
      </w:r>
      <w:r w:rsidRPr="26F93FAC">
        <w:rPr>
          <w:vertAlign w:val="superscript"/>
        </w:rPr>
        <w:t> </w:t>
      </w:r>
    </w:p>
    <w:p w14:paraId="6CA8CF9B" w14:textId="77777777" w:rsidR="00033C8F" w:rsidRPr="006C2EA3" w:rsidRDefault="00033C8F" w:rsidP="00BA0BD9">
      <w:pPr>
        <w:pStyle w:val="PCJnotetable"/>
      </w:pPr>
    </w:p>
    <w:p w14:paraId="143752D6" w14:textId="77777777" w:rsidR="00BA0BD9" w:rsidRDefault="24740BA0" w:rsidP="00BA0BD9">
      <w:pPr>
        <w:pStyle w:val="PCJnotetable"/>
      </w:pPr>
      <w:r w:rsidRPr="26F93FAC">
        <w:t>*Corresponding author</w:t>
      </w:r>
    </w:p>
    <w:p w14:paraId="0BFAAE36" w14:textId="6E212530" w:rsidR="006C2EA3" w:rsidRPr="004777A6" w:rsidRDefault="6647BBDF" w:rsidP="00B11984">
      <w:pPr>
        <w:pStyle w:val="PCJnotetable"/>
        <w:rPr>
          <w:sz w:val="28"/>
          <w:szCs w:val="28"/>
        </w:rPr>
      </w:pPr>
      <w:r w:rsidRPr="26F93FAC">
        <w:t>Correspondence: g.a.pantos@khm.uio.no </w:t>
      </w:r>
    </w:p>
    <w:p w14:paraId="2AF9FD20" w14:textId="77777777" w:rsidR="002224D3" w:rsidRPr="003A557F" w:rsidRDefault="312E9ECB" w:rsidP="00BA0BD9">
      <w:pPr>
        <w:pStyle w:val="PCJSection"/>
      </w:pPr>
      <w:r w:rsidRPr="26F93FAC">
        <w:t>Abstract</w:t>
      </w:r>
    </w:p>
    <w:p w14:paraId="55E56652" w14:textId="583942B1" w:rsidR="001875B8" w:rsidRPr="003A557F" w:rsidRDefault="461D925F" w:rsidP="309C9363">
      <w:pPr>
        <w:pStyle w:val="PCJtext"/>
      </w:pPr>
      <w:r>
        <w:t>The Museum of Cultural History has been maintaining records and publish</w:t>
      </w:r>
      <w:r w:rsidR="3B386EE1">
        <w:t>ing</w:t>
      </w:r>
      <w:r>
        <w:t xml:space="preserve"> its catalogues since the early 19th century. In recent </w:t>
      </w:r>
      <w:r w:rsidR="215045BA">
        <w:t xml:space="preserve">years, </w:t>
      </w:r>
      <w:r>
        <w:t>the institution has been working to improve data standardisation through</w:t>
      </w:r>
      <w:r w:rsidR="24B2EF49">
        <w:t xml:space="preserve"> the </w:t>
      </w:r>
      <w:r>
        <w:t xml:space="preserve">adoption of common </w:t>
      </w:r>
      <w:r w:rsidR="294D3E93">
        <w:t>vocabularies and</w:t>
      </w:r>
      <w:r>
        <w:t xml:space="preserve"> </w:t>
      </w:r>
      <w:r w:rsidR="788A5ED3">
        <w:t>adapting</w:t>
      </w:r>
      <w:r>
        <w:t xml:space="preserve"> and upgrad</w:t>
      </w:r>
      <w:r w:rsidR="4819041E">
        <w:t>ing</w:t>
      </w:r>
      <w:r>
        <w:t xml:space="preserve"> the data systems to incorporate developments in technology. This work includes providing access to 3D datasets acquired at the museum </w:t>
      </w:r>
      <w:r w:rsidR="02FF3AA8">
        <w:t xml:space="preserve">seen </w:t>
      </w:r>
      <w:r>
        <w:t xml:space="preserve">as </w:t>
      </w:r>
      <w:r w:rsidR="34DBC344">
        <w:t xml:space="preserve">a </w:t>
      </w:r>
      <w:r>
        <w:t xml:space="preserve">part of </w:t>
      </w:r>
      <w:r w:rsidR="6861E341">
        <w:t xml:space="preserve">essential </w:t>
      </w:r>
      <w:r>
        <w:t xml:space="preserve">research and artefact stewardship. The growing recognition of the value and potential of 3D </w:t>
      </w:r>
      <w:r w:rsidR="368C5ED6">
        <w:t xml:space="preserve">data </w:t>
      </w:r>
      <w:r>
        <w:t>at the museum has provided a strong incentive, but also brought new challenges of data volume, complexity, and diversity of audience. This has been identified as only one part of broader sector-wide challenges of training and re-skilling in the face of a rapidly changing technological landscape. While this paper does not presume to hold answers to the current challenges it will share recent experiences in the hope that it may contribute to ongoing discussions of the challenges of data storage and dissemination and help others facing similar predicaments. </w:t>
      </w:r>
    </w:p>
    <w:p w14:paraId="4A57232C" w14:textId="25BEF9E5" w:rsidR="00210101" w:rsidRDefault="312E9ECB" w:rsidP="00616179">
      <w:pPr>
        <w:pStyle w:val="PCJnotetable"/>
      </w:pPr>
      <w:r w:rsidRPr="26F93FAC">
        <w:rPr>
          <w:b/>
          <w:bCs/>
          <w:i/>
          <w:iCs/>
        </w:rPr>
        <w:t>Keywords:</w:t>
      </w:r>
      <w:r w:rsidRPr="26F93FAC">
        <w:t xml:space="preserve"> </w:t>
      </w:r>
      <w:r w:rsidR="42462AF2" w:rsidRPr="26F93FAC">
        <w:t>Digital archaeology</w:t>
      </w:r>
      <w:r w:rsidRPr="26F93FAC">
        <w:t xml:space="preserve">, </w:t>
      </w:r>
      <w:r w:rsidR="42462AF2" w:rsidRPr="26F93FAC">
        <w:t>3D models</w:t>
      </w:r>
      <w:r w:rsidRPr="26F93FAC">
        <w:t xml:space="preserve">, </w:t>
      </w:r>
      <w:r w:rsidR="42462AF2" w:rsidRPr="26F93FAC">
        <w:t>long-term preservation</w:t>
      </w:r>
      <w:r w:rsidRPr="26F93FAC">
        <w:t xml:space="preserve">, </w:t>
      </w:r>
      <w:r w:rsidR="42462AF2" w:rsidRPr="26F93FAC">
        <w:t>accessibility</w:t>
      </w:r>
      <w:bookmarkStart w:id="0" w:name="_Toc99629444"/>
      <w:bookmarkEnd w:id="0"/>
    </w:p>
    <w:p w14:paraId="5A7FB72E" w14:textId="4B710845" w:rsidR="00CF54C4" w:rsidRDefault="3112CFF4" w:rsidP="00936E03">
      <w:pPr>
        <w:pStyle w:val="PCJSection"/>
      </w:pPr>
      <w:r w:rsidRPr="00CD6556">
        <w:t>Introduction</w:t>
      </w:r>
    </w:p>
    <w:p w14:paraId="598458D3" w14:textId="4F7387E6" w:rsidR="00033C8F" w:rsidRPr="00CF54C4" w:rsidRDefault="42462AF2" w:rsidP="0076619D">
      <w:pPr>
        <w:pStyle w:val="PCJtext"/>
        <w:rPr>
          <w:rStyle w:val="eop"/>
          <w:b/>
          <w:bCs/>
          <w:sz w:val="24"/>
        </w:rPr>
      </w:pPr>
      <w:r w:rsidRPr="26F93FAC">
        <w:rPr>
          <w:rStyle w:val="normaltextrun"/>
          <w:rFonts w:ascii="Calibri" w:hAnsi="Calibri" w:cs="Calibri"/>
        </w:rPr>
        <w:t>With a collection of more than 3 million finds and objects, the Museum of Cultural History (MCH)</w:t>
      </w:r>
      <w:r w:rsidR="06952005" w:rsidRPr="26F93FAC">
        <w:rPr>
          <w:rStyle w:val="normaltextrun"/>
          <w:rFonts w:ascii="Calibri" w:hAnsi="Calibri" w:cs="Calibri"/>
        </w:rPr>
        <w:t xml:space="preserve"> </w:t>
      </w:r>
      <w:r w:rsidRPr="26F93FAC">
        <w:rPr>
          <w:rStyle w:val="normaltextrun"/>
          <w:rFonts w:ascii="Calibri" w:hAnsi="Calibri" w:cs="Calibri"/>
        </w:rPr>
        <w:t xml:space="preserve">at the University of Oslo is the largest of the five Norwegian university museums with cultural historical collections (Figure 1). The museum is responsible for archaeological excavations in the south and east of the country as well as bearing primary responsibility for the storage and care of cultural material that predates the reformation in the region (1537) (Ministry of Climate and Environment 1979). Alongside the archaeological finds, the museum holds both ethnographic and numismatic collections after the merging of their respective institutes in 1999 (MCH 2012). The museum’s collection comprises a diverse array of fine craftsmanship and art including a unique assemblage of medieval wooden church architecture, painted sculpture and some of the world’s most iconic Viking Age ships and artefacts. Additionally, the collections contain ethnographic and archaeological objects from all continents and over a quarter of a million coins from all historical periods (MCH </w:t>
      </w:r>
      <w:r w:rsidRPr="26F93FAC">
        <w:rPr>
          <w:rStyle w:val="normaltextrun"/>
          <w:rFonts w:ascii="Calibri" w:hAnsi="Calibri" w:cs="Calibri"/>
          <w:i/>
          <w:iCs/>
        </w:rPr>
        <w:t>The collections</w:t>
      </w:r>
      <w:r w:rsidRPr="26F93FAC">
        <w:rPr>
          <w:rStyle w:val="normaltextrun"/>
          <w:rFonts w:ascii="Calibri" w:hAnsi="Calibri" w:cs="Calibri"/>
        </w:rPr>
        <w:t xml:space="preserve"> 2021). </w:t>
      </w:r>
      <w:r w:rsidRPr="26F93FAC">
        <w:rPr>
          <w:rStyle w:val="eop"/>
          <w:rFonts w:ascii="Calibri" w:eastAsiaTheme="majorEastAsia" w:hAnsi="Calibri" w:cs="Calibri"/>
        </w:rPr>
        <w:t> </w:t>
      </w:r>
    </w:p>
    <w:p w14:paraId="0D981319" w14:textId="77777777" w:rsidR="00033C8F" w:rsidRPr="00033C8F" w:rsidRDefault="00033C8F" w:rsidP="316936DD">
      <w:pPr>
        <w:pStyle w:val="paragraph"/>
        <w:spacing w:beforeAutospacing="0" w:afterAutospacing="0" w:line="276" w:lineRule="auto"/>
        <w:jc w:val="both"/>
        <w:textAlignment w:val="baseline"/>
        <w:rPr>
          <w:rFonts w:ascii="Segoe UI" w:hAnsi="Segoe UI" w:cs="Segoe UI"/>
          <w:sz w:val="18"/>
          <w:szCs w:val="18"/>
          <w:lang w:val="en-GB"/>
        </w:rPr>
      </w:pPr>
    </w:p>
    <w:p w14:paraId="376E3EE1" w14:textId="56E73439" w:rsidR="009610F0" w:rsidRDefault="52E97B67" w:rsidP="316936DD">
      <w:pPr>
        <w:pStyle w:val="paragraph"/>
        <w:spacing w:beforeAutospacing="0" w:afterAutospacing="0" w:line="276" w:lineRule="auto"/>
        <w:jc w:val="center"/>
        <w:textAlignment w:val="baseline"/>
        <w:rPr>
          <w:rStyle w:val="eop"/>
          <w:rFonts w:ascii="Calibri" w:eastAsiaTheme="majorEastAsia" w:hAnsi="Calibri" w:cs="Calibri"/>
          <w:sz w:val="20"/>
          <w:szCs w:val="20"/>
          <w:lang w:val="en-GB"/>
        </w:rPr>
      </w:pPr>
      <w:r>
        <w:rPr>
          <w:noProof/>
        </w:rPr>
        <w:lastRenderedPageBreak/>
        <w:drawing>
          <wp:inline distT="0" distB="0" distL="0" distR="0" wp14:anchorId="14A00249" wp14:editId="028D7113">
            <wp:extent cx="4137660" cy="4041435"/>
            <wp:effectExtent l="19050" t="19050" r="15240" b="16510"/>
            <wp:docPr id="1" name="Picture 1" descr="C:\Users\letiziab\AppData\Local\Microsoft\Windows\INetCache\Content.MSO\BC68AA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37660" cy="4041435"/>
                    </a:xfrm>
                    <a:prstGeom prst="rect">
                      <a:avLst/>
                    </a:prstGeom>
                    <a:ln>
                      <a:solidFill>
                        <a:schemeClr val="tx1"/>
                      </a:solidFill>
                    </a:ln>
                  </pic:spPr>
                </pic:pic>
              </a:graphicData>
            </a:graphic>
          </wp:inline>
        </w:drawing>
      </w:r>
    </w:p>
    <w:p w14:paraId="7F6FBFC0" w14:textId="75DEEDA3" w:rsidR="316936DD" w:rsidRDefault="42462AF2" w:rsidP="00B11984">
      <w:pPr>
        <w:pStyle w:val="PCJFigure"/>
        <w:rPr>
          <w:rStyle w:val="eop"/>
          <w:rFonts w:ascii="Calibri" w:eastAsiaTheme="majorEastAsia" w:hAnsi="Calibri" w:cs="Calibri"/>
          <w:sz w:val="20"/>
          <w:szCs w:val="20"/>
          <w:lang w:val="en-GB"/>
        </w:rPr>
      </w:pPr>
      <w:r w:rsidRPr="26F93FAC">
        <w:rPr>
          <w:rStyle w:val="normaltextrun"/>
          <w:rFonts w:ascii="Calibri" w:hAnsi="Calibri" w:cs="Calibri"/>
          <w:b/>
          <w:bCs/>
          <w:sz w:val="20"/>
          <w:szCs w:val="20"/>
          <w:lang w:val="en-GB"/>
        </w:rPr>
        <w:t>Figure</w:t>
      </w:r>
      <w:r w:rsidRPr="26F93FAC">
        <w:rPr>
          <w:rStyle w:val="normaltextrun"/>
          <w:rFonts w:ascii="Calibri" w:hAnsi="Calibri" w:cs="Calibri"/>
          <w:b/>
          <w:bCs/>
          <w:sz w:val="22"/>
          <w:szCs w:val="22"/>
          <w:lang w:val="en-GB"/>
        </w:rPr>
        <w:t xml:space="preserve"> 1 – </w:t>
      </w:r>
      <w:r w:rsidRPr="26F93FAC">
        <w:rPr>
          <w:rStyle w:val="normaltextrun"/>
          <w:rFonts w:ascii="Calibri" w:hAnsi="Calibri" w:cs="Calibri"/>
          <w:sz w:val="20"/>
          <w:szCs w:val="20"/>
          <w:lang w:val="en-GB"/>
        </w:rPr>
        <w:t>The five archaeological museum districts in Norway.</w:t>
      </w:r>
      <w:r w:rsidRPr="26F93FAC">
        <w:rPr>
          <w:rStyle w:val="eop"/>
          <w:rFonts w:ascii="Calibri" w:eastAsiaTheme="majorEastAsia" w:hAnsi="Calibri" w:cs="Calibri"/>
          <w:sz w:val="20"/>
          <w:szCs w:val="20"/>
          <w:lang w:val="en-GB"/>
        </w:rPr>
        <w:t> </w:t>
      </w:r>
    </w:p>
    <w:p w14:paraId="2BFDB114" w14:textId="3239E751" w:rsidR="0759B7C6" w:rsidRDefault="34D1D87D" w:rsidP="309C9363">
      <w:pPr>
        <w:pStyle w:val="PCJtext"/>
        <w:rPr>
          <w:rStyle w:val="eop"/>
          <w:rFonts w:ascii="Calibri" w:eastAsiaTheme="majorEastAsia" w:hAnsi="Calibri" w:cs="Calibri"/>
          <w:sz w:val="22"/>
          <w:szCs w:val="22"/>
          <w:lang w:val="en-GB"/>
        </w:rPr>
      </w:pPr>
      <w:r w:rsidRPr="309C9363">
        <w:rPr>
          <w:lang w:val="en-GB"/>
        </w:rPr>
        <w:t>Because of the size and complexity of the collection in comparison to those of the other university museums</w:t>
      </w:r>
      <w:r w:rsidR="765468BD" w:rsidRPr="309C9363">
        <w:rPr>
          <w:lang w:val="en-GB"/>
        </w:rPr>
        <w:t xml:space="preserve"> in Norway</w:t>
      </w:r>
      <w:r w:rsidRPr="309C9363">
        <w:rPr>
          <w:lang w:val="en-GB"/>
        </w:rPr>
        <w:t xml:space="preserve">, the MCH has played a significant role in the development of documentation practices and approaches to data storage within the Norwegian heritage and archaeology scene. Through a series of successful collaborations with the other university museums since the 1990s the museum has been working to promote the adoption of standardised vocabulary, </w:t>
      </w:r>
      <w:r w:rsidR="7E068662" w:rsidRPr="309C9363">
        <w:rPr>
          <w:lang w:val="en-GB"/>
        </w:rPr>
        <w:t>terminology,</w:t>
      </w:r>
      <w:r w:rsidRPr="309C9363">
        <w:rPr>
          <w:lang w:val="en-GB"/>
        </w:rPr>
        <w:t xml:space="preserve"> and interoperable data systems and to make archaeological documentation more accessible.  A part of this was the development of a system for the management of research and collection data (MUSIT – the Norwegian museum database initiative), as well as opening the collection management records (descriptions, measurements, locations, photographs) of the archaeological, </w:t>
      </w:r>
      <w:r w:rsidR="0EF4F97F" w:rsidRPr="309C9363">
        <w:rPr>
          <w:lang w:val="en-GB"/>
        </w:rPr>
        <w:t>ethnographic,</w:t>
      </w:r>
      <w:r w:rsidRPr="309C9363">
        <w:rPr>
          <w:lang w:val="en-GB"/>
        </w:rPr>
        <w:t xml:space="preserve"> and numismatic collections stored at the museum. These records are accessible online through searchable catalogues (unimus.no/portal) and more directly through an open API. In recent </w:t>
      </w:r>
      <w:r w:rsidR="01835426" w:rsidRPr="309C9363">
        <w:rPr>
          <w:lang w:val="en-GB"/>
        </w:rPr>
        <w:t>years,</w:t>
      </w:r>
      <w:r w:rsidRPr="309C9363">
        <w:rPr>
          <w:lang w:val="en-GB"/>
        </w:rPr>
        <w:t xml:space="preserve"> these catalogues have been modified to be internationally interoperable thanks to the mapping of the vocabularies to the Getty’s Art and Architecture Thesaurus (AAT) as part of the recent ARIADNE+ project (Uleberg et al.</w:t>
      </w:r>
      <w:r w:rsidR="3B6D1A53" w:rsidRPr="309C9363">
        <w:rPr>
          <w:lang w:val="en-GB"/>
        </w:rPr>
        <w:t xml:space="preserve"> 2023</w:t>
      </w:r>
      <w:r w:rsidRPr="309C9363">
        <w:rPr>
          <w:lang w:val="en-GB"/>
        </w:rPr>
        <w:t>). </w:t>
      </w:r>
    </w:p>
    <w:p w14:paraId="5B5179AA" w14:textId="68591204" w:rsidR="00033C8F" w:rsidRPr="00033C8F" w:rsidRDefault="564DE23C" w:rsidP="309C9363">
      <w:pPr>
        <w:pStyle w:val="PCJtext"/>
        <w:rPr>
          <w:rStyle w:val="eop"/>
          <w:rFonts w:ascii="Calibri" w:eastAsiaTheme="majorEastAsia" w:hAnsi="Calibri" w:cs="Calibri"/>
          <w:sz w:val="22"/>
          <w:szCs w:val="22"/>
          <w:lang w:val="en-GB"/>
        </w:rPr>
      </w:pPr>
      <w:r w:rsidRPr="309C9363">
        <w:rPr>
          <w:lang w:val="en-GB"/>
        </w:rPr>
        <w:t>The first experiences with 3D at the museum started in the early 2000s with the laser scanning survey of one of the ships preserved and exhibited at the Viking Ship Museum. The primary objective of this research was to obtain faithful documentation of the artefact in its current state of conservation and to use the data for a possible virtual reconstruction. Starting from this pioneering experience and considering the advantages of 3D, the museum extended the program of digitisation of artefacts, opting to employ Structured Light Scanning (SLS) as the primary documentation technology, alongside laser scanning. This approach was suited to satisfy the research questions at the time, with additional documentation supplied by the descriptive catalogues and conventional photography. Within the wider scope of the museums day-to-day work as a whole, however, this type of digitisation could be considered a relatively limited activity and the volume of datasets produced did not require special management. </w:t>
      </w:r>
    </w:p>
    <w:p w14:paraId="501BECDE" w14:textId="17939915" w:rsidR="11A3E1B6" w:rsidRDefault="461D925F" w:rsidP="309C9363">
      <w:pPr>
        <w:pStyle w:val="PCJtext"/>
        <w:rPr>
          <w:rStyle w:val="eop"/>
          <w:rFonts w:ascii="Calibri" w:eastAsiaTheme="majorEastAsia" w:hAnsi="Calibri" w:cs="Calibri"/>
          <w:sz w:val="22"/>
          <w:szCs w:val="22"/>
          <w:lang w:val="en-GB"/>
        </w:rPr>
      </w:pPr>
      <w:r w:rsidRPr="309C9363">
        <w:rPr>
          <w:lang w:val="en-GB"/>
        </w:rPr>
        <w:t xml:space="preserve">Since the mid-2010s, the number of recorded artefacts by means of SLS increased. Photogrammetry was also adopted as a method, especially </w:t>
      </w:r>
      <w:r w:rsidR="5CB960A1" w:rsidRPr="309C9363">
        <w:rPr>
          <w:lang w:val="en-GB"/>
        </w:rPr>
        <w:t xml:space="preserve">on excavations </w:t>
      </w:r>
      <w:r w:rsidRPr="309C9363">
        <w:rPr>
          <w:lang w:val="en-GB"/>
        </w:rPr>
        <w:t xml:space="preserve">due to its versatility and the relatively low equipment costs. Terrestrial and drone-based photogrammetry were utilised to digitise single </w:t>
      </w:r>
      <w:r w:rsidRPr="309C9363">
        <w:rPr>
          <w:lang w:val="en-GB"/>
        </w:rPr>
        <w:lastRenderedPageBreak/>
        <w:t xml:space="preserve">archaeological contexts, entire archaeological excavations and historical buildings outside the museum, and 3D documentation including architectural elements of UNESCO world heritage sites. At present, photogrammetry and SLS are employed daily in the documentation routines of the museum while other technologies like Micro-CT Scanning are beginning to be used on a more regular basis (Kimball et al. </w:t>
      </w:r>
      <w:r w:rsidR="55F6F629" w:rsidRPr="309C9363">
        <w:rPr>
          <w:lang w:val="en-GB"/>
        </w:rPr>
        <w:t>2024</w:t>
      </w:r>
      <w:r w:rsidRPr="309C9363">
        <w:rPr>
          <w:lang w:val="en-GB"/>
        </w:rPr>
        <w:t xml:space="preserve">). Data from 3D recording at the museum is used for a range of purposes, </w:t>
      </w:r>
      <w:r w:rsidR="7F11C314" w:rsidRPr="309C9363">
        <w:rPr>
          <w:lang w:val="en-GB"/>
        </w:rPr>
        <w:t xml:space="preserve">including </w:t>
      </w:r>
      <w:r w:rsidRPr="309C9363">
        <w:rPr>
          <w:lang w:val="en-GB"/>
        </w:rPr>
        <w:t xml:space="preserve">condition monitoring of artefacts, mount making, conceptual exhibition planning, </w:t>
      </w:r>
      <w:r w:rsidR="4F657C7D" w:rsidRPr="309C9363">
        <w:rPr>
          <w:lang w:val="en-GB"/>
        </w:rPr>
        <w:t xml:space="preserve">and </w:t>
      </w:r>
      <w:r w:rsidR="6AFBFA04" w:rsidRPr="309C9363">
        <w:rPr>
          <w:lang w:val="en-GB"/>
        </w:rPr>
        <w:t xml:space="preserve">research </w:t>
      </w:r>
      <w:r w:rsidRPr="309C9363">
        <w:rPr>
          <w:lang w:val="en-GB"/>
        </w:rPr>
        <w:t>support, as well as documentation of archaeological sites</w:t>
      </w:r>
      <w:r w:rsidR="475F31DD" w:rsidRPr="309C9363">
        <w:rPr>
          <w:lang w:val="en-GB"/>
        </w:rPr>
        <w:t xml:space="preserve"> and excavations</w:t>
      </w:r>
      <w:r w:rsidRPr="309C9363">
        <w:rPr>
          <w:lang w:val="en-GB"/>
        </w:rPr>
        <w:t xml:space="preserve">. In the field of dissemination and outreach, 3D data has proven to be a valuable tool to mediate with a wider public and provide access to otherwise inaccessible resources.  In these last ten years the amount and range of data acquired has greatly increased. At the same time there has been a diversification in stakeholders of the data and the end-user needs and expectations. In addition to this, since technologies have become more accessible 3D recording is no longer performed by a few specialist technicians, but by a far wider demographic with a much broader range of expertise and </w:t>
      </w:r>
      <w:r w:rsidR="36B63AC8" w:rsidRPr="309C9363">
        <w:rPr>
          <w:lang w:val="en-GB"/>
        </w:rPr>
        <w:t xml:space="preserve">varying </w:t>
      </w:r>
      <w:r w:rsidRPr="309C9363">
        <w:rPr>
          <w:lang w:val="en-GB"/>
        </w:rPr>
        <w:t>familiarity with the requisite problems.  </w:t>
      </w:r>
    </w:p>
    <w:p w14:paraId="2B43C67D" w14:textId="57BCAAD8" w:rsidR="00793435" w:rsidRDefault="1E99724A" w:rsidP="309C9363">
      <w:pPr>
        <w:pStyle w:val="PCJtext"/>
        <w:rPr>
          <w:rStyle w:val="eop"/>
          <w:rFonts w:ascii="Calibri" w:eastAsiaTheme="majorEastAsia" w:hAnsi="Calibri" w:cs="Calibri"/>
          <w:sz w:val="22"/>
          <w:szCs w:val="22"/>
          <w:lang w:val="en-GB"/>
        </w:rPr>
      </w:pPr>
      <w:r w:rsidRPr="309C9363">
        <w:rPr>
          <w:lang w:val="en-GB"/>
        </w:rPr>
        <w:t xml:space="preserve">It is with the backdrop of this complex reality that the BItFROST project was initiated in 2021. BItFROST – Bridging Research Across Heritage Studies – is intended as an infrastructure project shared across several departments within the University of Oslo, a close collaboration with </w:t>
      </w:r>
      <w:bookmarkStart w:id="1" w:name="_Int_3uiMfFTy"/>
      <w:r w:rsidRPr="309C9363">
        <w:rPr>
          <w:lang w:val="en-GB"/>
        </w:rPr>
        <w:t>DARKLab</w:t>
      </w:r>
      <w:bookmarkEnd w:id="1"/>
      <w:r w:rsidRPr="309C9363">
        <w:rPr>
          <w:lang w:val="en-GB"/>
        </w:rPr>
        <w:t xml:space="preserve"> at the University of Lund and the Visual Computing Lab at ISTI-CNR, Pisa (MCH 2021).</w:t>
      </w:r>
    </w:p>
    <w:p w14:paraId="58B9CCCD" w14:textId="0AB4CEBF" w:rsidR="316936DD" w:rsidRPr="00936E03" w:rsidRDefault="467048FF" w:rsidP="00936E03">
      <w:pPr>
        <w:pStyle w:val="PCJSection"/>
        <w:rPr>
          <w:rFonts w:eastAsiaTheme="minorEastAsia"/>
          <w:b w:val="0"/>
          <w:bCs/>
          <w:color w:val="auto"/>
          <w:lang w:val="en-GB"/>
        </w:rPr>
      </w:pPr>
      <w:r w:rsidRPr="26F93FAC">
        <w:t xml:space="preserve">The </w:t>
      </w:r>
      <w:proofErr w:type="spellStart"/>
      <w:r w:rsidRPr="26F93FAC">
        <w:t>BItFROST</w:t>
      </w:r>
      <w:proofErr w:type="spellEnd"/>
      <w:r w:rsidRPr="26F93FAC">
        <w:t xml:space="preserve"> Project</w:t>
      </w:r>
    </w:p>
    <w:p w14:paraId="74506BD4" w14:textId="4210138F" w:rsidR="60AED386" w:rsidRDefault="6E77EEC0" w:rsidP="309C9363">
      <w:pPr>
        <w:pStyle w:val="PCJtext"/>
        <w:rPr>
          <w:rFonts w:eastAsiaTheme="majorEastAsia"/>
        </w:rPr>
      </w:pPr>
      <w:r>
        <w:t>The current BItFROST repository is best described as one element of the museum</w:t>
      </w:r>
      <w:r w:rsidR="278DC2E4">
        <w:t>’</w:t>
      </w:r>
      <w:r>
        <w:t xml:space="preserve">s presentation systems, or in OAIS terminology a Dissemination Information Package (DIP) (CCSDS 2012). This is only one small part of a much larger interconnected ecosystem of data capture and storage that intersects with a 2D image database and descriptive catalogues. The current media database began its development over two decades ago and came out of the museum's collections management system and digital catalogues (Uleberg et al. </w:t>
      </w:r>
      <w:r w:rsidR="568041CD">
        <w:t>2023</w:t>
      </w:r>
      <w:r>
        <w:t>). At the time the need for a dedicated media base was driven by the increase in digital 2D imagery at the point of transition to digital photography and projects that aimed to digitise the museums analogue records – pressures that could be considered analogous to the adoption of 3D capture technologies today. Despite ongoing development this existing system was never intended to handle the size nor complexity typical of many current digitisation techniques. At the same time the spread of technology into all areas of modern life has seen cultural attitudes to data storage, and the expectations of functionality of digital archives change significantly.  These different, and at times competing factors combine into a situation that can be challenging for the effective integration of a novel system.</w:t>
      </w:r>
    </w:p>
    <w:p w14:paraId="3A4614AB" w14:textId="20FF3336" w:rsidR="00936E03" w:rsidRPr="00E12946" w:rsidRDefault="370D56D9" w:rsidP="309C9363">
      <w:pPr>
        <w:pStyle w:val="PCJtext"/>
      </w:pPr>
      <w:commentRangeStart w:id="2"/>
      <w:r>
        <w:t>The current BItFROST repository is best described as one element of the museum</w:t>
      </w:r>
      <w:r w:rsidR="62E9E67B">
        <w:t>’</w:t>
      </w:r>
      <w:r>
        <w:t>s presentation systems, or in OAIS terminology a Dissemination Information Package (DIP) (CCSDS 2012). This is only one small part of a much larger interconnected ecosystem of data capture and storage that intersects with a 2D image database and descriptive catalogues. The current media database began its development over two decades ago and came out of the museum's collections management system and digital catalogues (Uleberg et al. forthcoming). At the time the need for a dedicated media base was driven by the increase in digital 2D imagery at the point of transition to digital photography and projects that aimed to digitise the museums analogue records – pressures that could be considered analogous to the adoption of 3D capture technologies today. Despite ongoing development this existing system was never intended to handle the size nor complexity typical of many current digitisation techniques. At the same time the spread of technology into all areas of modern life has seen cultural attitudes to data storage, and the expectations of functionality of digital archives change significantly.  These different, and at times competing factors combine into a situation that can be challenging for the effective integration of a novel system.</w:t>
      </w:r>
      <w:commentRangeEnd w:id="2"/>
      <w:r w:rsidR="002D7413">
        <w:rPr>
          <w:rStyle w:val="Kommentarzeichen"/>
          <w:rFonts w:ascii="Times New Roman" w:eastAsiaTheme="minorHAnsi" w:hAnsi="Times New Roman" w:cstheme="minorBidi"/>
          <w:noProof w:val="0"/>
          <w:color w:val="000000" w:themeColor="text1"/>
          <w:lang w:val="en-GB" w:eastAsia="en-US"/>
        </w:rPr>
        <w:commentReference w:id="2"/>
      </w:r>
    </w:p>
    <w:p w14:paraId="29663F3F" w14:textId="351713FB" w:rsidR="26F93FAC" w:rsidRDefault="548C1AFB" w:rsidP="00BA0BD9">
      <w:pPr>
        <w:pStyle w:val="PCJSubsection"/>
      </w:pPr>
      <w:r w:rsidRPr="004F75DA">
        <w:t>Project aims and targets audience</w:t>
      </w:r>
    </w:p>
    <w:p w14:paraId="1E13AD92" w14:textId="4E655A72" w:rsidR="00936E03" w:rsidRPr="00E12946" w:rsidRDefault="6FB1B997" w:rsidP="309C9363">
      <w:pPr>
        <w:pStyle w:val="PCJtext"/>
      </w:pPr>
      <w:r>
        <w:t>The main objective of the project was to promote the reuse of 3D data held at the museum and explore the potential the format might offer</w:t>
      </w:r>
      <w:r w:rsidR="4468AD22">
        <w:t>. It was also developed to maintain</w:t>
      </w:r>
      <w:r>
        <w:t xml:space="preserve"> sovereignty </w:t>
      </w:r>
      <w:r w:rsidR="4A119048">
        <w:t xml:space="preserve">over 3D data </w:t>
      </w:r>
      <w:r>
        <w:t>through self-hosting</w:t>
      </w:r>
      <w:r w:rsidR="40D6CB14">
        <w:t>,</w:t>
      </w:r>
      <w:r>
        <w:t xml:space="preserve"> as opposed to </w:t>
      </w:r>
      <w:r w:rsidR="36A51F52">
        <w:t xml:space="preserve">use of </w:t>
      </w:r>
      <w:r>
        <w:t>other centralised data repositories maintained by third parties</w:t>
      </w:r>
      <w:r w:rsidR="6676C9E5">
        <w:t xml:space="preserve"> where geographical location of the data may not be fully disclosed</w:t>
      </w:r>
      <w:r>
        <w:t>. The project focused on a specific target audience - students and researchers</w:t>
      </w:r>
      <w:r w:rsidR="482792EE">
        <w:t xml:space="preserve"> including </w:t>
      </w:r>
      <w:r>
        <w:t xml:space="preserve">communities </w:t>
      </w:r>
      <w:r w:rsidR="3A2C3421">
        <w:t xml:space="preserve">in other institutions </w:t>
      </w:r>
      <w:r>
        <w:t xml:space="preserve">supporting the University’s commitment to open data and efforts toward better compliance with the FAIR principals (Wilkinson et al. </w:t>
      </w:r>
      <w:r>
        <w:lastRenderedPageBreak/>
        <w:t>2016). This open</w:t>
      </w:r>
      <w:r w:rsidR="276E8A8F">
        <w:t xml:space="preserve"> approach to data publishing </w:t>
      </w:r>
      <w:r w:rsidR="101D2CA7">
        <w:t xml:space="preserve">and access </w:t>
      </w:r>
      <w:r w:rsidR="276E8A8F">
        <w:t>has</w:t>
      </w:r>
      <w:r>
        <w:t xml:space="preserve"> helped to identify and highlight differences between potential users of the museums 3D data not originally</w:t>
      </w:r>
      <w:r w:rsidR="626409C8">
        <w:t xml:space="preserve"> </w:t>
      </w:r>
      <w:r w:rsidR="1E5266C7">
        <w:t xml:space="preserve">considered as the target audience </w:t>
      </w:r>
      <w:r w:rsidR="626409C8">
        <w:t>at the beginning of</w:t>
      </w:r>
      <w:r>
        <w:t xml:space="preserve"> the study</w:t>
      </w:r>
      <w:r w:rsidR="7773A9C4">
        <w:t xml:space="preserve">, such </w:t>
      </w:r>
      <w:r w:rsidR="1304050E">
        <w:t xml:space="preserve">as </w:t>
      </w:r>
      <w:r>
        <w:t xml:space="preserve">other members of the collections management department, </w:t>
      </w:r>
      <w:r w:rsidR="300BC08A">
        <w:t xml:space="preserve">exhibition designers and </w:t>
      </w:r>
      <w:r>
        <w:t>members of the public.</w:t>
      </w:r>
    </w:p>
    <w:p w14:paraId="0AACC651" w14:textId="47AD01D5" w:rsidR="26F93FAC" w:rsidRPr="00E12946" w:rsidRDefault="0CE36548" w:rsidP="00936E03">
      <w:pPr>
        <w:pStyle w:val="PCJSubsection"/>
      </w:pPr>
      <w:r w:rsidRPr="26F93FAC">
        <w:rPr>
          <w:rStyle w:val="berschrift3Zchn"/>
        </w:rPr>
        <w:t>Description of the system</w:t>
      </w:r>
      <w:r w:rsidR="00F018A7">
        <w:tab/>
      </w:r>
    </w:p>
    <w:p w14:paraId="26F53FC6" w14:textId="0FF4900C" w:rsidR="316936DD" w:rsidRDefault="6FB1B997" w:rsidP="309C9363">
      <w:pPr>
        <w:pStyle w:val="PCJtext"/>
        <w:rPr>
          <w:rFonts w:ascii="Calibri" w:eastAsia="Calibri" w:hAnsi="Calibri" w:cs="Calibri"/>
          <w:color w:val="D13438"/>
        </w:rPr>
      </w:pPr>
      <w:r>
        <w:t>Central to the initiative was the deployment of a web platform that contextualises 3D data with core metadata relating to</w:t>
      </w:r>
      <w:r w:rsidR="175EB2D5">
        <w:t xml:space="preserve"> the</w:t>
      </w:r>
      <w:r>
        <w:t xml:space="preserve"> original object and the creation of the dataset itself (Figure 2). The intention being to provide an opportunity to go beyond a mere visual representation of the artefact and create a more meaningful and reusable resource.  The current web front end is based on 3DHOP (Potenziani et al. 2015), the same technology employed by the ARIADNE+ web portal (Ponchio et al. 2016) and shares many resources with the University of Lund's own Dynamic Collections interface and repository system (Ekengren et al. 2021). This open-source framework allows for streaming of high-resolution 3D data over the internet without the challenges of decimation and optimisation of 3D assets common in other online presentation technologies. It also provides tools for annotating, </w:t>
      </w:r>
      <w:r w:rsidR="2F2DE819">
        <w:t>measuring,</w:t>
      </w:r>
      <w:r>
        <w:t xml:space="preserve"> and creating custom collections of objects without requiring user-login or tracking</w:t>
      </w:r>
      <w:r w:rsidR="6904608E">
        <w:t>.</w:t>
      </w:r>
    </w:p>
    <w:p w14:paraId="1AA3174C" w14:textId="77777777" w:rsidR="009610F0" w:rsidRDefault="59E1B5EA" w:rsidP="009610F0">
      <w:pPr>
        <w:jc w:val="center"/>
        <w:textAlignment w:val="baseline"/>
        <w:rPr>
          <w:rFonts w:eastAsia="Times New Roman" w:cs="Times New Roman"/>
        </w:rPr>
      </w:pPr>
      <w:r>
        <w:rPr>
          <w:noProof/>
        </w:rPr>
        <w:drawing>
          <wp:inline distT="0" distB="0" distL="0" distR="0" wp14:anchorId="234056B5" wp14:editId="0C05FFA5">
            <wp:extent cx="5623560" cy="2826702"/>
            <wp:effectExtent l="0" t="0" r="0" b="0"/>
            <wp:docPr id="14" name="Picture 14" descr="C:\Users\letiziab\AppData\Local\Microsoft\Windows\INetCache\Content.MSO\5C7D72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6">
                      <a:extLst>
                        <a:ext uri="{28A0092B-C50C-407E-A947-70E740481C1C}">
                          <a14:useLocalDpi xmlns:a14="http://schemas.microsoft.com/office/drawing/2010/main" val="0"/>
                        </a:ext>
                      </a:extLst>
                    </a:blip>
                    <a:stretch>
                      <a:fillRect/>
                    </a:stretch>
                  </pic:blipFill>
                  <pic:spPr>
                    <a:xfrm>
                      <a:off x="0" y="0"/>
                      <a:ext cx="5623560" cy="2826702"/>
                    </a:xfrm>
                    <a:prstGeom prst="rect">
                      <a:avLst/>
                    </a:prstGeom>
                  </pic:spPr>
                </pic:pic>
              </a:graphicData>
            </a:graphic>
          </wp:inline>
        </w:drawing>
      </w:r>
      <w:r w:rsidRPr="26F93FAC">
        <w:rPr>
          <w:rFonts w:eastAsia="Times New Roman" w:cs="Times New Roman"/>
        </w:rPr>
        <w:t> </w:t>
      </w:r>
    </w:p>
    <w:p w14:paraId="7787053B" w14:textId="26476E81" w:rsidR="316936DD" w:rsidRPr="00B11984" w:rsidRDefault="59E1B5EA" w:rsidP="00B11984">
      <w:pPr>
        <w:pStyle w:val="PCJFigure"/>
        <w:rPr>
          <w:rFonts w:ascii="Times New Roman" w:hAnsi="Times New Roman" w:cs="Times New Roman"/>
          <w:color w:val="000000" w:themeColor="text1"/>
          <w:sz w:val="22"/>
          <w:szCs w:val="22"/>
        </w:rPr>
      </w:pPr>
      <w:r w:rsidRPr="26F93FAC">
        <w:rPr>
          <w:b/>
          <w:bCs/>
        </w:rPr>
        <w:t xml:space="preserve">Figure 2 – </w:t>
      </w:r>
      <w:r w:rsidRPr="26F93FAC">
        <w:t>Screenshot of the BItFROST platform.</w:t>
      </w:r>
    </w:p>
    <w:p w14:paraId="0460CDA7" w14:textId="3520075C" w:rsidR="26F93FAC" w:rsidRDefault="0984A2D9" w:rsidP="00BA0BD9">
      <w:pPr>
        <w:pStyle w:val="PCJSection"/>
      </w:pPr>
      <w:r w:rsidRPr="26F93FAC">
        <w:t xml:space="preserve">Discussion and appraisal - </w:t>
      </w:r>
      <w:proofErr w:type="spellStart"/>
      <w:r w:rsidRPr="26F93FAC">
        <w:t>BItFROST</w:t>
      </w:r>
      <w:proofErr w:type="spellEnd"/>
      <w:r w:rsidRPr="26F93FAC">
        <w:t xml:space="preserve"> in the wider context</w:t>
      </w:r>
    </w:p>
    <w:p w14:paraId="60E34308" w14:textId="698F8433" w:rsidR="65F6F372" w:rsidRPr="00E12946" w:rsidRDefault="1F30363A" w:rsidP="309C9363">
      <w:pPr>
        <w:pStyle w:val="PCJtext"/>
        <w:rPr>
          <w:rFonts w:eastAsiaTheme="minorEastAsia" w:cstheme="minorBidi"/>
        </w:rPr>
      </w:pPr>
      <w:r>
        <w:t xml:space="preserve">The platform </w:t>
      </w:r>
      <w:r w:rsidR="05A18104">
        <w:t xml:space="preserve">is being </w:t>
      </w:r>
      <w:r>
        <w:t xml:space="preserve">used in teaching within the </w:t>
      </w:r>
      <w:r w:rsidR="7C015CB3">
        <w:t>university</w:t>
      </w:r>
      <w:r w:rsidR="58942C04">
        <w:t>. H</w:t>
      </w:r>
      <w:r>
        <w:t>owever</w:t>
      </w:r>
      <w:r w:rsidR="219108AC">
        <w:t>,</w:t>
      </w:r>
      <w:r>
        <w:t xml:space="preserve"> the chief success of the project is better characterised by the challenges and feedback that </w:t>
      </w:r>
      <w:r w:rsidR="32BC64DC">
        <w:t>were</w:t>
      </w:r>
      <w:r>
        <w:t xml:space="preserve"> raised during the implementation of the system. Informal feedback highlighted the variety in user expectations for 3D data and the challenges in meeting diverse needs</w:t>
      </w:r>
      <w:commentRangeStart w:id="3"/>
      <w:r>
        <w:t xml:space="preserve">. This feedback led to direct and meaningful changes to the interface design and inclusion of new tools and features including bounding box estimation and multi-part model handling. It also emphasised some of the more intractable challenges in rendering and </w:t>
      </w:r>
      <w:r w:rsidR="2DC576E2">
        <w:t xml:space="preserve">realistic </w:t>
      </w:r>
      <w:r>
        <w:t>presentation</w:t>
      </w:r>
      <w:r w:rsidR="6DC17DBF">
        <w:t xml:space="preserve"> of complex materials</w:t>
      </w:r>
      <w:r>
        <w:t xml:space="preserve"> faced by current web technologies especially where direct comparison between original artefacts and the digital surrogate were possible</w:t>
      </w:r>
      <w:r w:rsidR="3DF52662">
        <w:t>.</w:t>
      </w:r>
      <w:r>
        <w:t xml:space="preserve"> </w:t>
      </w:r>
      <w:commentRangeEnd w:id="3"/>
      <w:r w:rsidR="002D7413">
        <w:rPr>
          <w:rStyle w:val="Kommentarzeichen"/>
          <w:rFonts w:ascii="Times New Roman" w:eastAsiaTheme="minorHAnsi" w:hAnsi="Times New Roman" w:cstheme="minorBidi"/>
          <w:noProof w:val="0"/>
          <w:color w:val="000000" w:themeColor="text1"/>
          <w:lang w:val="en-GB" w:eastAsia="en-US"/>
        </w:rPr>
        <w:commentReference w:id="3"/>
      </w:r>
      <w:r>
        <w:t xml:space="preserve">The implementation of a </w:t>
      </w:r>
      <w:r w:rsidR="490E0475">
        <w:t>self</w:t>
      </w:r>
      <w:r w:rsidR="3A2FAB54">
        <w:t>-</w:t>
      </w:r>
      <w:r>
        <w:t>hosted 3D repository</w:t>
      </w:r>
      <w:r w:rsidR="07794F8A">
        <w:t xml:space="preserve"> </w:t>
      </w:r>
      <w:r>
        <w:t>was also instrumental in identifying workflow and data handling challenges</w:t>
      </w:r>
      <w:r w:rsidR="0240F9ED">
        <w:t xml:space="preserve"> </w:t>
      </w:r>
      <w:r w:rsidR="23531D2D">
        <w:t xml:space="preserve">around </w:t>
      </w:r>
      <w:r w:rsidR="0240F9ED">
        <w:t xml:space="preserve">the preparation of data and </w:t>
      </w:r>
      <w:r w:rsidR="13D3CA6D">
        <w:t xml:space="preserve">the </w:t>
      </w:r>
      <w:r w:rsidR="0240F9ED">
        <w:t>storage of source material</w:t>
      </w:r>
      <w:r>
        <w:t xml:space="preserve"> that might </w:t>
      </w:r>
      <w:r w:rsidR="6BA24FB9">
        <w:t>hav</w:t>
      </w:r>
      <w:r w:rsidR="4A4A3A8C">
        <w:t>e otherwise</w:t>
      </w:r>
      <w:r w:rsidR="6BA24FB9">
        <w:t xml:space="preserve"> received less attention</w:t>
      </w:r>
      <w:r>
        <w:t>.</w:t>
      </w:r>
    </w:p>
    <w:p w14:paraId="1ABAB3CB" w14:textId="33BB4B01" w:rsidR="26F93FAC" w:rsidRDefault="52E1ABC1" w:rsidP="0076619D">
      <w:pPr>
        <w:pStyle w:val="PCJSubsection"/>
        <w:rPr>
          <w:rFonts w:eastAsiaTheme="minorEastAsia"/>
        </w:rPr>
      </w:pPr>
      <w:r w:rsidRPr="316936DD">
        <w:rPr>
          <w:rFonts w:eastAsiaTheme="minorEastAsia"/>
        </w:rPr>
        <w:t>Wider context</w:t>
      </w:r>
    </w:p>
    <w:p w14:paraId="159CFF3E" w14:textId="5B302DA2" w:rsidR="00793435" w:rsidRPr="00793435" w:rsidRDefault="467048FF" w:rsidP="0076619D">
      <w:pPr>
        <w:pStyle w:val="PCJtext"/>
      </w:pPr>
      <w:r w:rsidRPr="26F93FAC">
        <w:t xml:space="preserve">The need to store and share 3D data is not a new problem in the heritage sector. Institutions such as Data Archiving and Networked Services (DANS) in the Netherlands, the Archaeological Data Service (ADS) </w:t>
      </w:r>
      <w:r w:rsidRPr="26F93FAC">
        <w:lastRenderedPageBreak/>
        <w:t xml:space="preserve">in the UK or the Digital Archaeological Record (tDAR) in the USA have invested heavily in developing </w:t>
      </w:r>
      <w:r w:rsidR="421497A5" w:rsidRPr="26F93FAC">
        <w:t>long-term</w:t>
      </w:r>
      <w:r w:rsidRPr="26F93FAC">
        <w:t xml:space="preserve"> approaches to storage and retrieval of complex heritage data, including 3D. Guides to best practice are free and easily accessible and many recent projects such as </w:t>
      </w:r>
      <w:commentRangeStart w:id="4"/>
      <w:r w:rsidRPr="26F93FAC">
        <w:t>Europeana</w:t>
      </w:r>
      <w:commentRangeEnd w:id="4"/>
      <w:r w:rsidR="0061541E">
        <w:rPr>
          <w:rStyle w:val="Kommentarzeichen"/>
          <w:rFonts w:ascii="Times New Roman" w:eastAsiaTheme="minorHAnsi" w:hAnsi="Times New Roman" w:cstheme="minorBidi"/>
          <w:noProof w:val="0"/>
          <w:color w:val="000000" w:themeColor="text1"/>
          <w:lang w:val="en-GB" w:eastAsia="en-US"/>
        </w:rPr>
        <w:commentReference w:id="4"/>
      </w:r>
      <w:r w:rsidRPr="26F93FAC">
        <w:t xml:space="preserve"> and </w:t>
      </w:r>
      <w:commentRangeStart w:id="5"/>
      <w:r w:rsidRPr="26F93FAC">
        <w:t>Ariadne</w:t>
      </w:r>
      <w:commentRangeEnd w:id="5"/>
      <w:r w:rsidR="0061541E">
        <w:rPr>
          <w:rStyle w:val="Kommentarzeichen"/>
          <w:rFonts w:ascii="Times New Roman" w:eastAsiaTheme="minorHAnsi" w:hAnsi="Times New Roman" w:cstheme="minorBidi"/>
          <w:noProof w:val="0"/>
          <w:color w:val="000000" w:themeColor="text1"/>
          <w:lang w:val="en-GB" w:eastAsia="en-US"/>
        </w:rPr>
        <w:commentReference w:id="5"/>
      </w:r>
      <w:r w:rsidRPr="26F93FAC">
        <w:t xml:space="preserve"> have encouraged the heritage community toward common approaches to improve the interoperability and search-ability of our data. When it comes to the practical implementation of data </w:t>
      </w:r>
      <w:r w:rsidR="421497A5" w:rsidRPr="26F93FAC">
        <w:t>management,</w:t>
      </w:r>
      <w:r w:rsidRPr="26F93FAC">
        <w:t xml:space="preserve"> there are also many commercial solutions available on the market, though few </w:t>
      </w:r>
      <w:r w:rsidR="2ACE5845" w:rsidRPr="26F93FAC">
        <w:t xml:space="preserve">of those </w:t>
      </w:r>
      <w:r w:rsidRPr="26F93FAC">
        <w:t xml:space="preserve">currently on offer were built with 3D data </w:t>
      </w:r>
      <w:r w:rsidR="4A470DC0" w:rsidRPr="26F93FAC">
        <w:t xml:space="preserve">sharing </w:t>
      </w:r>
      <w:r w:rsidRPr="26F93FAC">
        <w:t xml:space="preserve">at their core. At the same time online 3D repositories, such as the now well established </w:t>
      </w:r>
      <w:commentRangeStart w:id="6"/>
      <w:r w:rsidR="421497A5" w:rsidRPr="26F93FAC">
        <w:t>Sketchfab</w:t>
      </w:r>
      <w:commentRangeEnd w:id="6"/>
      <w:r w:rsidR="0061541E">
        <w:rPr>
          <w:rStyle w:val="Kommentarzeichen"/>
          <w:rFonts w:ascii="Times New Roman" w:eastAsiaTheme="minorHAnsi" w:hAnsi="Times New Roman" w:cstheme="minorBidi"/>
          <w:noProof w:val="0"/>
          <w:color w:val="000000" w:themeColor="text1"/>
          <w:lang w:val="en-GB" w:eastAsia="en-US"/>
        </w:rPr>
        <w:commentReference w:id="6"/>
      </w:r>
      <w:r w:rsidR="52FD3FEB" w:rsidRPr="26F93FAC">
        <w:t>,</w:t>
      </w:r>
      <w:r w:rsidR="421497A5" w:rsidRPr="26F93FAC">
        <w:t xml:space="preserve"> are</w:t>
      </w:r>
      <w:r w:rsidRPr="26F93FAC">
        <w:t xml:space="preserve"> often employed as 3D library and distribution tools by heritage institutions but are not suitable for </w:t>
      </w:r>
      <w:r w:rsidR="421497A5" w:rsidRPr="26F93FAC">
        <w:t>long-term</w:t>
      </w:r>
      <w:r w:rsidRPr="26F93FAC">
        <w:t xml:space="preserve"> storage and </w:t>
      </w:r>
      <w:r w:rsidR="1CD1BC57" w:rsidRPr="26F93FAC">
        <w:t>distribution</w:t>
      </w:r>
      <w:r w:rsidR="7C07A43E" w:rsidRPr="26F93FAC">
        <w:t xml:space="preserve"> </w:t>
      </w:r>
      <w:commentRangeStart w:id="7"/>
      <w:r w:rsidRPr="26F93FAC">
        <w:t>as evidenced by numerous similar</w:t>
      </w:r>
      <w:r w:rsidR="3E1C6253" w:rsidRPr="26F93FAC">
        <w:t xml:space="preserve"> 3D sharing platforms</w:t>
      </w:r>
      <w:r w:rsidRPr="26F93FAC">
        <w:t xml:space="preserve"> that are no longer operable</w:t>
      </w:r>
      <w:commentRangeEnd w:id="7"/>
      <w:r w:rsidR="0061541E">
        <w:rPr>
          <w:rStyle w:val="Kommentarzeichen"/>
          <w:rFonts w:ascii="Times New Roman" w:eastAsiaTheme="minorHAnsi" w:hAnsi="Times New Roman" w:cstheme="minorBidi"/>
          <w:noProof w:val="0"/>
          <w:color w:val="000000" w:themeColor="text1"/>
          <w:lang w:val="en-GB" w:eastAsia="en-US"/>
        </w:rPr>
        <w:commentReference w:id="7"/>
      </w:r>
      <w:r w:rsidRPr="26F93FAC">
        <w:t>. There is a growing community of open-source asset management solutions. In-house solutions are not u</w:t>
      </w:r>
      <w:r w:rsidR="7AFD7B2F" w:rsidRPr="26F93FAC">
        <w:t>nconventional</w:t>
      </w:r>
      <w:r w:rsidRPr="26F93FAC">
        <w:t xml:space="preserve">, such as </w:t>
      </w:r>
      <w:commentRangeStart w:id="8"/>
      <w:r w:rsidRPr="26F93FAC">
        <w:t>University of Minnesota's Elevator App (University of Minnesota n.d.)</w:t>
      </w:r>
      <w:commentRangeEnd w:id="8"/>
      <w:r w:rsidR="0061541E">
        <w:rPr>
          <w:rStyle w:val="Kommentarzeichen"/>
          <w:rFonts w:ascii="Times New Roman" w:eastAsiaTheme="minorHAnsi" w:hAnsi="Times New Roman" w:cstheme="minorBidi"/>
          <w:noProof w:val="0"/>
          <w:color w:val="000000" w:themeColor="text1"/>
          <w:lang w:val="en-GB" w:eastAsia="en-US"/>
        </w:rPr>
        <w:commentReference w:id="8"/>
      </w:r>
      <w:r w:rsidRPr="26F93FAC">
        <w:t xml:space="preserve"> that employs the same 3DHOP engine used in BItFROST project, and </w:t>
      </w:r>
      <w:commentRangeStart w:id="9"/>
      <w:r w:rsidRPr="26F93FAC">
        <w:t xml:space="preserve">the trio of software frameworks developed by the Digitisation Program Office at the Smithsonian institute (DPO n.d.); </w:t>
      </w:r>
      <w:commentRangeEnd w:id="9"/>
      <w:r w:rsidR="0061541E">
        <w:rPr>
          <w:rStyle w:val="Kommentarzeichen"/>
          <w:rFonts w:ascii="Times New Roman" w:eastAsiaTheme="minorHAnsi" w:hAnsi="Times New Roman" w:cstheme="minorBidi"/>
          <w:noProof w:val="0"/>
          <w:color w:val="000000" w:themeColor="text1"/>
          <w:lang w:val="en-GB" w:eastAsia="en-US"/>
        </w:rPr>
        <w:commentReference w:id="9"/>
      </w:r>
      <w:r w:rsidRPr="26F93FAC">
        <w:t>PackRat data management platform, The Cook processing pipeline, and the Voyager web-platform.  </w:t>
      </w:r>
    </w:p>
    <w:p w14:paraId="575FEE4E" w14:textId="1EF52883" w:rsidR="32D1D4BE" w:rsidRDefault="167CA566" w:rsidP="00936E03">
      <w:pPr>
        <w:pStyle w:val="PCJSubsection"/>
        <w:rPr>
          <w:rFonts w:eastAsiaTheme="minorEastAsia"/>
        </w:rPr>
      </w:pPr>
      <w:r w:rsidRPr="316936DD">
        <w:rPr>
          <w:rFonts w:eastAsiaTheme="minorEastAsia"/>
        </w:rPr>
        <w:t>Work culture as data stewardship</w:t>
      </w:r>
    </w:p>
    <w:p w14:paraId="23A89A4A" w14:textId="3421F0F7" w:rsidR="00793435" w:rsidRDefault="467048FF" w:rsidP="0076619D">
      <w:pPr>
        <w:pStyle w:val="PCJtext"/>
      </w:pPr>
      <w:r w:rsidRPr="26F93FAC">
        <w:t xml:space="preserve">Despite international projects such as 3DCOFORM (Arnold 2013) and 3D-ICONS (3D-ICONS 2014), consensus on 3D data storage strategies and metadata has yet to be realised (European Commission 2022, p. 5). The current situation of a heterogeneous implementation of 3D data storage in heritage institutions is well summarised in the recent guide </w:t>
      </w:r>
      <w:r w:rsidRPr="26F93FAC">
        <w:rPr>
          <w:i/>
          <w:iCs/>
        </w:rPr>
        <w:t xml:space="preserve">3D Data, Creation to Curation </w:t>
      </w:r>
      <w:r w:rsidRPr="26F93FAC">
        <w:t xml:space="preserve">(Moore </w:t>
      </w:r>
      <w:r w:rsidRPr="26F93FAC">
        <w:rPr>
          <w:i/>
          <w:iCs/>
        </w:rPr>
        <w:t xml:space="preserve">et al. </w:t>
      </w:r>
      <w:r w:rsidRPr="26F93FAC">
        <w:t xml:space="preserve">2022). The authors stress that the specific needs of each institution can be hard to satisfy with one single solution and point out that the reasons for poor adherence to standardisation and existing guidelines can be complex. Resources and funding differences between institutions undoubtedly has a large impact, as does long term stability of funding within institutions and the ability to maintain personnel and skills both during and following individual projects. Yet the importance of the human component of our digital infrastructure cannot be understated. The effective implementation of technology can depend on sometimes invisible investment in personnel. Not only does it take time for a person to develop a competence and familiarity with a particular data system, so too does the development of social and inter-personal networks that ensure knowledge and skills are effectively and equitably distributed within the wider workforce. </w:t>
      </w:r>
    </w:p>
    <w:p w14:paraId="116F2C5A" w14:textId="3A8F0180" w:rsidR="00793435" w:rsidRDefault="467048FF" w:rsidP="0076619D">
      <w:pPr>
        <w:pStyle w:val="PCJtext"/>
      </w:pPr>
      <w:r w:rsidRPr="26F93FAC">
        <w:t>Add into this the quick pace of change in technology versus the flexibility and responsiveness of complex institutions and the implementation of any new system is quickly fraught with challenges. The need for shared objectives and for updating and maintaining appropriate work culture as well as the technology is evidenced in the growing resources, training and support available for improving archiving research data, such as the University of Oslo Library's own data archiving initiative (UiO 2023).  Such training and support are invaluable for all positions within an institution, but the time required for these concepts to become properly embedded within a work force can be substantial. </w:t>
      </w:r>
      <w:r w:rsidR="1CCDA195" w:rsidRPr="26F93FAC">
        <w:t xml:space="preserve"> </w:t>
      </w:r>
      <w:r w:rsidRPr="26F93FAC">
        <w:t xml:space="preserve">The development of different work cultures within institutions, work groups and sub-disciplines over time is an inevitable part of human collaboration and the MCH has many years of experience reconciling and accommodating such differences within the museums data systems (Uleberg </w:t>
      </w:r>
      <w:r w:rsidRPr="26F93FAC">
        <w:rPr>
          <w:i/>
          <w:iCs/>
        </w:rPr>
        <w:t>et al.</w:t>
      </w:r>
      <w:r w:rsidRPr="26F93FAC">
        <w:t xml:space="preserve"> </w:t>
      </w:r>
      <w:r w:rsidR="007116C8" w:rsidRPr="26F93FAC">
        <w:t>2023</w:t>
      </w:r>
      <w:r w:rsidRPr="26F93FAC">
        <w:t>). Such challenges are not unique to the heritage sector and even where there are clear and simple guides</w:t>
      </w:r>
      <w:r w:rsidR="41DA3FA7" w:rsidRPr="26F93FAC">
        <w:t xml:space="preserve">, </w:t>
      </w:r>
      <w:r w:rsidRPr="26F93FAC">
        <w:t>controlled implementation and adherence to standards there is still room for variation, misinterpretation and miscommunication.</w:t>
      </w:r>
    </w:p>
    <w:p w14:paraId="5A1B9DD1" w14:textId="79A2FF90" w:rsidR="00793435" w:rsidRDefault="1CC04825" w:rsidP="316936DD">
      <w:pPr>
        <w:spacing w:line="276" w:lineRule="auto"/>
        <w:rPr>
          <w:rFonts w:asciiTheme="minorHAnsi" w:eastAsiaTheme="minorEastAsia" w:hAnsiTheme="minorHAnsi"/>
          <w:b/>
        </w:rPr>
      </w:pPr>
      <w:r w:rsidRPr="316936DD">
        <w:rPr>
          <w:rFonts w:asciiTheme="minorHAnsi" w:eastAsiaTheme="minorEastAsia" w:hAnsiTheme="minorHAnsi"/>
          <w:b/>
        </w:rPr>
        <w:t>Data Subjectivity</w:t>
      </w:r>
    </w:p>
    <w:p w14:paraId="216921CF" w14:textId="3525F1E5" w:rsidR="00793435" w:rsidRPr="00793435" w:rsidRDefault="2AFEC910" w:rsidP="0076619D">
      <w:pPr>
        <w:pStyle w:val="PCJtext"/>
      </w:pPr>
      <w:r w:rsidRPr="26F93FAC">
        <w:t>During</w:t>
      </w:r>
      <w:r w:rsidR="467048FF" w:rsidRPr="26F93FAC">
        <w:t xml:space="preserve"> the current project</w:t>
      </w:r>
      <w:r w:rsidR="427C789B" w:rsidRPr="26F93FAC">
        <w:t>,</w:t>
      </w:r>
      <w:r w:rsidR="467048FF" w:rsidRPr="26F93FAC">
        <w:t xml:space="preserve"> it was found that seemingly small details became much bigger challenges as the user base was broadened. Conversations within our own group and with end users highlighted the disparities in technical knowledge that consequently impacted how the system was </w:t>
      </w:r>
      <w:r w:rsidR="7A3BC450" w:rsidRPr="26F93FAC">
        <w:t>perceived</w:t>
      </w:r>
      <w:r w:rsidR="467048FF" w:rsidRPr="26F93FAC">
        <w:t>. While no formal user survey was undertaken, it became apparent that the expectations of what 3D data represented and could or should offer was often misunderstood and was often correlated with an individual’s prior experience with 3D capture</w:t>
      </w:r>
      <w:r w:rsidR="0202A841" w:rsidRPr="26F93FAC">
        <w:t xml:space="preserve"> and</w:t>
      </w:r>
      <w:r w:rsidR="467048FF" w:rsidRPr="26F93FAC">
        <w:t xml:space="preserve"> their int</w:t>
      </w:r>
      <w:r w:rsidR="5CE1C512" w:rsidRPr="26F93FAC">
        <w:t xml:space="preserve">ention </w:t>
      </w:r>
      <w:r w:rsidR="467048FF" w:rsidRPr="26F93FAC">
        <w:t>for interacting with the 3D data. The discrepancy between model and expectation was more noticeable for groups outside the designated core user group of students and academics</w:t>
      </w:r>
      <w:r w:rsidR="4B077822" w:rsidRPr="26F93FAC">
        <w:t>.</w:t>
      </w:r>
      <w:r w:rsidR="467048FF" w:rsidRPr="26F93FAC">
        <w:t xml:space="preserve"> </w:t>
      </w:r>
      <w:r w:rsidR="4AB043C6" w:rsidRPr="26F93FAC">
        <w:t>The</w:t>
      </w:r>
      <w:r w:rsidR="3E95A241" w:rsidRPr="26F93FAC">
        <w:t xml:space="preserve"> </w:t>
      </w:r>
      <w:r w:rsidR="4AB043C6" w:rsidRPr="26F93FAC">
        <w:t>dissonance</w:t>
      </w:r>
      <w:r w:rsidR="02A19894" w:rsidRPr="26F93FAC">
        <w:t xml:space="preserve"> between virtual and real object</w:t>
      </w:r>
      <w:r w:rsidR="4AB043C6" w:rsidRPr="26F93FAC">
        <w:t xml:space="preserve"> </w:t>
      </w:r>
      <w:r w:rsidR="2E990343" w:rsidRPr="26F93FAC">
        <w:t xml:space="preserve">expressed </w:t>
      </w:r>
      <w:r w:rsidR="09174085" w:rsidRPr="26F93FAC">
        <w:t>by</w:t>
      </w:r>
      <w:r w:rsidR="4AB043C6" w:rsidRPr="26F93FAC">
        <w:t xml:space="preserve"> some users </w:t>
      </w:r>
      <w:r w:rsidR="467048FF" w:rsidRPr="26F93FAC">
        <w:t xml:space="preserve">was by no means </w:t>
      </w:r>
      <w:r w:rsidR="3EB589FE" w:rsidRPr="26F93FAC">
        <w:t xml:space="preserve">prescribable </w:t>
      </w:r>
      <w:r w:rsidR="467048FF" w:rsidRPr="26F93FAC">
        <w:t xml:space="preserve">to </w:t>
      </w:r>
      <w:r w:rsidR="1242CACD" w:rsidRPr="26F93FAC">
        <w:t xml:space="preserve">specific </w:t>
      </w:r>
      <w:r w:rsidR="467048FF" w:rsidRPr="26F93FAC">
        <w:t>user groups, n</w:t>
      </w:r>
      <w:r w:rsidR="53B1936E" w:rsidRPr="26F93FAC">
        <w:t>either</w:t>
      </w:r>
      <w:r w:rsidR="467048FF" w:rsidRPr="26F93FAC">
        <w:t xml:space="preserve"> was it static</w:t>
      </w:r>
      <w:r w:rsidR="348D36E2" w:rsidRPr="26F93FAC">
        <w:t>,</w:t>
      </w:r>
      <w:r w:rsidR="655FEDCE" w:rsidRPr="26F93FAC">
        <w:t xml:space="preserve"> with personal prior knowledge with</w:t>
      </w:r>
      <w:r w:rsidR="04C3A93F" w:rsidRPr="26F93FAC">
        <w:t xml:space="preserve"> specific</w:t>
      </w:r>
      <w:r w:rsidR="655FEDCE" w:rsidRPr="26F93FAC">
        <w:t xml:space="preserve"> artefacts </w:t>
      </w:r>
      <w:r w:rsidR="1E6A0CBF" w:rsidRPr="26F93FAC">
        <w:t>or</w:t>
      </w:r>
      <w:r w:rsidR="2D6BEFC7" w:rsidRPr="26F93FAC">
        <w:t xml:space="preserve"> </w:t>
      </w:r>
      <w:r w:rsidR="1E6A0CBF" w:rsidRPr="26F93FAC">
        <w:t xml:space="preserve">features contributing to the </w:t>
      </w:r>
      <w:r w:rsidR="5979BAB7" w:rsidRPr="26F93FAC">
        <w:t>experience</w:t>
      </w:r>
      <w:r w:rsidR="467048FF" w:rsidRPr="26F93FAC">
        <w:t xml:space="preserve">. Processing </w:t>
      </w:r>
      <w:r w:rsidR="071A2897" w:rsidRPr="26F93FAC">
        <w:t xml:space="preserve">errors </w:t>
      </w:r>
      <w:r w:rsidR="467048FF" w:rsidRPr="26F93FAC">
        <w:t xml:space="preserve">such as holes in meshes, shadows in </w:t>
      </w:r>
      <w:r w:rsidR="467048FF" w:rsidRPr="26F93FAC">
        <w:lastRenderedPageBreak/>
        <w:t>textures, noise or loss of detail that can be unavoidable in some</w:t>
      </w:r>
      <w:r w:rsidR="60CE0760" w:rsidRPr="26F93FAC">
        <w:t xml:space="preserve"> documentation</w:t>
      </w:r>
      <w:r w:rsidR="467048FF" w:rsidRPr="26F93FAC">
        <w:t xml:space="preserve"> situations are familiar to 3D capture specialists but can be disproportionately distracting for less experienced users. </w:t>
      </w:r>
    </w:p>
    <w:p w14:paraId="64A4D8AC" w14:textId="6A67A924" w:rsidR="00793435" w:rsidRPr="00793435" w:rsidRDefault="467048FF" w:rsidP="0076619D">
      <w:pPr>
        <w:pStyle w:val="PCJtext"/>
        <w:rPr>
          <w:rFonts w:ascii="Segoe UI" w:hAnsi="Segoe UI" w:cs="Segoe UI"/>
          <w:sz w:val="18"/>
          <w:szCs w:val="18"/>
        </w:rPr>
      </w:pPr>
      <w:r w:rsidRPr="26F93FAC">
        <w:t xml:space="preserve">Such misunderstandings can be exacerbated by the apparent ease of use and accessibility of 3D technology </w:t>
      </w:r>
      <w:r w:rsidR="59DFBA77" w:rsidRPr="26F93FAC">
        <w:t xml:space="preserve">available in consumer devices like mobile phones. This can be compounded </w:t>
      </w:r>
      <w:r w:rsidR="0A1FED09" w:rsidRPr="26F93FAC">
        <w:t>by terminology</w:t>
      </w:r>
      <w:r w:rsidRPr="26F93FAC">
        <w:t xml:space="preserve"> such as digital twin that encourage the perception that 3D data are a faithful representation of reality, rather than</w:t>
      </w:r>
      <w:r w:rsidR="6B812E8E" w:rsidRPr="26F93FAC">
        <w:t xml:space="preserve"> the</w:t>
      </w:r>
      <w:r w:rsidRPr="26F93FAC">
        <w:t xml:space="preserve"> imperfect approximations</w:t>
      </w:r>
      <w:r w:rsidR="0F9AA82A" w:rsidRPr="26F93FAC">
        <w:t xml:space="preserve"> we know them to be</w:t>
      </w:r>
      <w:r w:rsidRPr="26F93FAC">
        <w:t>. The potential pitfalls of 3D representations of heritage were explored in the London and Seville charters (The London Charter 2009, Bendicho and Grande 2011) which sought to encourage responsible work practices and thorough documentation to ensure end users can effectively appraise the quality of the data and understand some of the process or bias that produced it. However, such types of detailed documentation are poorly suited to how most users expect to interact with data today. Even short descriptions can prove cumbersome and more immediate forms of communicating meaningful criteria such as the coverage, known errors and recommendations for suitable reuse were identified as a valuable feature.</w:t>
      </w:r>
      <w:r w:rsidR="368762ED" w:rsidRPr="26F93FAC">
        <w:t xml:space="preserve"> </w:t>
      </w:r>
      <w:r w:rsidRPr="26F93FAC">
        <w:t xml:space="preserve">While it is tempting to suggest that less supporting documentation will be </w:t>
      </w:r>
      <w:r w:rsidR="5A68D371" w:rsidRPr="26F93FAC">
        <w:t xml:space="preserve">acceptable </w:t>
      </w:r>
      <w:r w:rsidRPr="26F93FAC">
        <w:t>as familiarity with 3D data increases, experience with 2D image catalogues suggests otherwise.  Ratings, labelling, and categorisation tools are an integral part of most modern DAMS, especially where</w:t>
      </w:r>
      <w:r w:rsidR="64ED7566" w:rsidRPr="26F93FAC">
        <w:t xml:space="preserve"> they are</w:t>
      </w:r>
      <w:r w:rsidRPr="26F93FAC">
        <w:t xml:space="preserve"> use</w:t>
      </w:r>
      <w:r w:rsidR="5D7E0E23" w:rsidRPr="26F93FAC">
        <w:t>d</w:t>
      </w:r>
      <w:r w:rsidRPr="26F93FAC">
        <w:t xml:space="preserve"> by diverse audiences is expected to take place.</w:t>
      </w:r>
    </w:p>
    <w:p w14:paraId="7F26A1F0" w14:textId="674445F3" w:rsidR="316936DD" w:rsidRPr="00B11984" w:rsidRDefault="4254641C" w:rsidP="00B11984">
      <w:pPr>
        <w:pStyle w:val="PCJtext"/>
        <w:rPr>
          <w:sz w:val="20"/>
          <w:szCs w:val="20"/>
        </w:rPr>
      </w:pPr>
      <w:r w:rsidRPr="26F93FAC">
        <w:t>Interactions</w:t>
      </w:r>
      <w:r w:rsidR="6B018CD1" w:rsidRPr="26F93FAC">
        <w:t xml:space="preserve"> with </w:t>
      </w:r>
      <w:r w:rsidR="1E889645" w:rsidRPr="26F93FAC">
        <w:t xml:space="preserve">non-target </w:t>
      </w:r>
      <w:r w:rsidR="3E83E47C" w:rsidRPr="26F93FAC">
        <w:t>user</w:t>
      </w:r>
      <w:r w:rsidR="6B018CD1" w:rsidRPr="26F93FAC">
        <w:t xml:space="preserve"> groups including</w:t>
      </w:r>
      <w:r w:rsidR="5F653389" w:rsidRPr="26F93FAC">
        <w:t xml:space="preserve"> </w:t>
      </w:r>
      <w:r w:rsidR="72B9B42F" w:rsidRPr="26F93FAC">
        <w:t xml:space="preserve">conservation </w:t>
      </w:r>
      <w:r w:rsidR="7082917A" w:rsidRPr="26F93FAC">
        <w:t>staff</w:t>
      </w:r>
      <w:r w:rsidR="5F653389" w:rsidRPr="26F93FAC">
        <w:t xml:space="preserve"> and</w:t>
      </w:r>
      <w:r w:rsidR="6B018CD1" w:rsidRPr="26F93FAC">
        <w:t xml:space="preserve"> exhibition designers</w:t>
      </w:r>
      <w:r w:rsidR="189312A9" w:rsidRPr="26F93FAC">
        <w:t xml:space="preserve">, </w:t>
      </w:r>
      <w:r w:rsidR="467048FF" w:rsidRPr="26F93FAC">
        <w:t>forced the project to re-evaluate how</w:t>
      </w:r>
      <w:r w:rsidR="3A204BE3" w:rsidRPr="26F93FAC">
        <w:t xml:space="preserve"> models were presented and which</w:t>
      </w:r>
      <w:r w:rsidR="0AA844FA" w:rsidRPr="26F93FAC">
        <w:t xml:space="preserve"> supporting</w:t>
      </w:r>
      <w:r w:rsidR="3A204BE3" w:rsidRPr="26F93FAC">
        <w:t xml:space="preserve"> information was </w:t>
      </w:r>
      <w:r w:rsidR="5FAD7021" w:rsidRPr="26F93FAC">
        <w:t>prioritised</w:t>
      </w:r>
      <w:r w:rsidR="3A204BE3" w:rsidRPr="26F93FAC">
        <w:t xml:space="preserve">. </w:t>
      </w:r>
      <w:r w:rsidR="28937C40" w:rsidRPr="26F93FAC">
        <w:t xml:space="preserve">It also </w:t>
      </w:r>
      <w:r w:rsidR="467048FF" w:rsidRPr="26F93FAC">
        <w:t>led to the development</w:t>
      </w:r>
      <w:r w:rsidR="2973C553" w:rsidRPr="26F93FAC">
        <w:t xml:space="preserve"> of</w:t>
      </w:r>
      <w:r w:rsidR="467048FF" w:rsidRPr="26F93FAC">
        <w:t xml:space="preserve"> criteria to</w:t>
      </w:r>
      <w:r w:rsidR="2448A87E" w:rsidRPr="26F93FAC">
        <w:t xml:space="preserve"> help</w:t>
      </w:r>
      <w:r w:rsidR="467048FF" w:rsidRPr="26F93FAC">
        <w:t xml:space="preserve"> rank the </w:t>
      </w:r>
      <w:commentRangeStart w:id="10"/>
      <w:r w:rsidR="467048FF" w:rsidRPr="26F93FAC">
        <w:t>models</w:t>
      </w:r>
      <w:r w:rsidR="38FD5720" w:rsidRPr="26F93FAC">
        <w:t xml:space="preserve"> in </w:t>
      </w:r>
      <w:r w:rsidR="467048FF" w:rsidRPr="26F93FAC">
        <w:t>qualitatively</w:t>
      </w:r>
      <w:commentRangeEnd w:id="10"/>
      <w:r w:rsidR="00F12917">
        <w:rPr>
          <w:rStyle w:val="Kommentarzeichen"/>
          <w:rFonts w:ascii="Times New Roman" w:eastAsiaTheme="minorHAnsi" w:hAnsi="Times New Roman" w:cstheme="minorBidi"/>
          <w:noProof w:val="0"/>
          <w:color w:val="000000" w:themeColor="text1"/>
          <w:lang w:val="en-GB" w:eastAsia="en-US"/>
        </w:rPr>
        <w:commentReference w:id="10"/>
      </w:r>
      <w:r w:rsidR="467048FF" w:rsidRPr="26F93FAC">
        <w:t xml:space="preserve">. The intention </w:t>
      </w:r>
      <w:r w:rsidR="6C18CE46" w:rsidRPr="26F93FAC">
        <w:t xml:space="preserve">here was </w:t>
      </w:r>
      <w:r w:rsidR="467048FF" w:rsidRPr="26F93FAC">
        <w:t xml:space="preserve">not to classify models as 'good' or 'bad', but to build on the concept of these data as ‘extended objects’ (Jeffrey et al. 2021) with a rich variety of </w:t>
      </w:r>
      <w:r w:rsidR="380442F3" w:rsidRPr="26F93FAC">
        <w:t xml:space="preserve">both </w:t>
      </w:r>
      <w:r w:rsidR="467048FF" w:rsidRPr="26F93FAC">
        <w:t xml:space="preserve">potential and limitations </w:t>
      </w:r>
      <w:r w:rsidR="7F4BAC7C" w:rsidRPr="26F93FAC">
        <w:t xml:space="preserve">depending on the users aims </w:t>
      </w:r>
      <w:r w:rsidR="467048FF" w:rsidRPr="26F93FAC">
        <w:t xml:space="preserve">and </w:t>
      </w:r>
      <w:r w:rsidR="68448574" w:rsidRPr="26F93FAC">
        <w:t xml:space="preserve">to </w:t>
      </w:r>
      <w:r w:rsidR="467048FF" w:rsidRPr="26F93FAC">
        <w:t>encourage dialogue between</w:t>
      </w:r>
      <w:r w:rsidR="16A7B670" w:rsidRPr="26F93FAC">
        <w:t xml:space="preserve"> practitioners in the</w:t>
      </w:r>
      <w:r w:rsidR="467048FF" w:rsidRPr="26F93FAC">
        <w:t xml:space="preserve"> intersecting </w:t>
      </w:r>
      <w:r w:rsidR="3958B914" w:rsidRPr="26F93FAC">
        <w:t>departments</w:t>
      </w:r>
      <w:r w:rsidR="467048FF" w:rsidRPr="26F93FAC">
        <w:t xml:space="preserve"> (Figure 3</w:t>
      </w:r>
      <w:r w:rsidR="781298A6" w:rsidRPr="26F93FAC">
        <w:t xml:space="preserve"> and 4</w:t>
      </w:r>
      <w:r w:rsidR="467048FF" w:rsidRPr="26F93FAC">
        <w:t>).</w:t>
      </w:r>
    </w:p>
    <w:p w14:paraId="6FA68873" w14:textId="6486B7E7" w:rsidR="009610F0" w:rsidRDefault="53F927D8" w:rsidP="26F93FAC">
      <w:pPr>
        <w:spacing w:line="259" w:lineRule="auto"/>
        <w:jc w:val="center"/>
        <w:rPr>
          <w:rFonts w:ascii="Helvetica" w:eastAsia="Times New Roman" w:hAnsi="Helvetica" w:cs="Helvetica"/>
          <w:color w:val="auto"/>
          <w:sz w:val="18"/>
          <w:szCs w:val="18"/>
        </w:rPr>
      </w:pPr>
      <w:commentRangeStart w:id="11"/>
      <w:r>
        <w:rPr>
          <w:noProof/>
        </w:rPr>
        <w:drawing>
          <wp:inline distT="0" distB="0" distL="0" distR="0" wp14:anchorId="70FD94BF" wp14:editId="2A345F11">
            <wp:extent cx="5724524" cy="1133475"/>
            <wp:effectExtent l="0" t="0" r="0" b="0"/>
            <wp:docPr id="1853531579" name="Picture 185353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3531579"/>
                    <pic:cNvPicPr/>
                  </pic:nvPicPr>
                  <pic:blipFill>
                    <a:blip r:embed="rId17">
                      <a:extLst>
                        <a:ext uri="{28A0092B-C50C-407E-A947-70E740481C1C}">
                          <a14:useLocalDpi xmlns:a14="http://schemas.microsoft.com/office/drawing/2010/main" val="0"/>
                        </a:ext>
                      </a:extLst>
                    </a:blip>
                    <a:stretch>
                      <a:fillRect/>
                    </a:stretch>
                  </pic:blipFill>
                  <pic:spPr>
                    <a:xfrm>
                      <a:off x="0" y="0"/>
                      <a:ext cx="5724524" cy="1133475"/>
                    </a:xfrm>
                    <a:prstGeom prst="rect">
                      <a:avLst/>
                    </a:prstGeom>
                  </pic:spPr>
                </pic:pic>
              </a:graphicData>
            </a:graphic>
          </wp:inline>
        </w:drawing>
      </w:r>
      <w:commentRangeEnd w:id="11"/>
      <w:r w:rsidR="002D7413">
        <w:rPr>
          <w:rStyle w:val="Kommentarzeichen"/>
        </w:rPr>
        <w:commentReference w:id="11"/>
      </w:r>
    </w:p>
    <w:p w14:paraId="1A94793D" w14:textId="60A98AA2" w:rsidR="65F6F372" w:rsidRPr="00B11984" w:rsidRDefault="6F61B1CD" w:rsidP="00B11984">
      <w:pPr>
        <w:pStyle w:val="PCJFigure"/>
      </w:pPr>
      <w:r w:rsidRPr="26F93FAC">
        <w:rPr>
          <w:b/>
          <w:bCs/>
        </w:rPr>
        <w:t>Figure 3</w:t>
      </w:r>
      <w:r w:rsidR="15A61F8E" w:rsidRPr="26F93FAC">
        <w:rPr>
          <w:b/>
          <w:bCs/>
        </w:rPr>
        <w:t xml:space="preserve"> –</w:t>
      </w:r>
      <w:r w:rsidR="15A61F8E" w:rsidRPr="26F93FAC">
        <w:t xml:space="preserve"> </w:t>
      </w:r>
      <w:r w:rsidR="4A30C1AF" w:rsidRPr="26F93FAC">
        <w:t>Excerpt of</w:t>
      </w:r>
      <w:r w:rsidR="4A30C1AF" w:rsidRPr="26F93FAC">
        <w:rPr>
          <w:b/>
          <w:bCs/>
        </w:rPr>
        <w:t xml:space="preserve"> </w:t>
      </w:r>
      <w:r w:rsidR="689CBE23" w:rsidRPr="26F93FAC">
        <w:t xml:space="preserve">job specification chart developed </w:t>
      </w:r>
      <w:r w:rsidR="701BD747" w:rsidRPr="26F93FAC">
        <w:t>as</w:t>
      </w:r>
      <w:r w:rsidR="689CBE23" w:rsidRPr="26F93FAC">
        <w:t xml:space="preserve"> response to</w:t>
      </w:r>
      <w:r w:rsidR="15A61F8E" w:rsidRPr="26F93FAC">
        <w:t xml:space="preserve"> how models were perceived</w:t>
      </w:r>
      <w:r w:rsidR="168179B2" w:rsidRPr="26F93FAC">
        <w:t xml:space="preserve"> by different user groups.</w:t>
      </w:r>
      <w:r w:rsidR="4D471CE8" w:rsidRPr="26F93FAC">
        <w:t xml:space="preserve"> This document </w:t>
      </w:r>
      <w:r w:rsidR="14801535" w:rsidRPr="26F93FAC">
        <w:t xml:space="preserve">remains complicated for </w:t>
      </w:r>
      <w:r w:rsidR="194BDE15" w:rsidRPr="26F93FAC">
        <w:t>non-specialists</w:t>
      </w:r>
      <w:r w:rsidR="14801535" w:rsidRPr="26F93FAC">
        <w:t xml:space="preserve"> but aims to </w:t>
      </w:r>
      <w:r w:rsidR="70477054" w:rsidRPr="26F93FAC">
        <w:t>simplify</w:t>
      </w:r>
      <w:r w:rsidR="14801535" w:rsidRPr="26F93FAC">
        <w:t xml:space="preserve"> communication </w:t>
      </w:r>
      <w:r w:rsidR="59A82CDA" w:rsidRPr="26F93FAC">
        <w:t xml:space="preserve">and simplify planning within the digitization group. It also provides </w:t>
      </w:r>
      <w:r w:rsidR="25238A70" w:rsidRPr="26F93FAC">
        <w:t xml:space="preserve">the basis for more user-facing implementation </w:t>
      </w:r>
      <w:r w:rsidR="6C449F26" w:rsidRPr="26F93FAC">
        <w:t>(see fig</w:t>
      </w:r>
      <w:r w:rsidR="1E15B3B3" w:rsidRPr="26F93FAC">
        <w:t xml:space="preserve">ure </w:t>
      </w:r>
      <w:r w:rsidR="6C449F26" w:rsidRPr="26F93FAC">
        <w:t>4)</w:t>
      </w:r>
      <w:r w:rsidR="202CF3B9" w:rsidRPr="26F93FAC">
        <w:t>.</w:t>
      </w:r>
    </w:p>
    <w:p w14:paraId="4E5D8AF5" w14:textId="7684E928" w:rsidR="009610F0" w:rsidRDefault="038B35CE" w:rsidP="26F93FAC">
      <w:pPr>
        <w:spacing w:line="259" w:lineRule="auto"/>
        <w:jc w:val="center"/>
        <w:rPr>
          <w:rFonts w:ascii="Calibri" w:eastAsia="Times New Roman" w:hAnsi="Calibri" w:cs="Calibri"/>
          <w:b/>
          <w:bCs/>
          <w:color w:val="auto"/>
          <w:sz w:val="20"/>
          <w:szCs w:val="20"/>
        </w:rPr>
      </w:pPr>
      <w:r>
        <w:rPr>
          <w:noProof/>
        </w:rPr>
        <w:drawing>
          <wp:inline distT="0" distB="0" distL="0" distR="0" wp14:anchorId="24FD6FDC" wp14:editId="452BB994">
            <wp:extent cx="5724524" cy="2257425"/>
            <wp:effectExtent l="0" t="0" r="0" b="0"/>
            <wp:docPr id="1405157247" name="Picture 1405157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157247"/>
                    <pic:cNvPicPr/>
                  </pic:nvPicPr>
                  <pic:blipFill>
                    <a:blip r:embed="rId18">
                      <a:extLst>
                        <a:ext uri="{28A0092B-C50C-407E-A947-70E740481C1C}">
                          <a14:useLocalDpi xmlns:a14="http://schemas.microsoft.com/office/drawing/2010/main" val="0"/>
                        </a:ext>
                      </a:extLst>
                    </a:blip>
                    <a:stretch>
                      <a:fillRect/>
                    </a:stretch>
                  </pic:blipFill>
                  <pic:spPr>
                    <a:xfrm>
                      <a:off x="0" y="0"/>
                      <a:ext cx="5724524" cy="2257425"/>
                    </a:xfrm>
                    <a:prstGeom prst="rect">
                      <a:avLst/>
                    </a:prstGeom>
                  </pic:spPr>
                </pic:pic>
              </a:graphicData>
            </a:graphic>
          </wp:inline>
        </w:drawing>
      </w:r>
    </w:p>
    <w:p w14:paraId="2AD84AFD" w14:textId="61D63AD6" w:rsidR="316936DD" w:rsidRPr="00B11984" w:rsidRDefault="744C5FE4" w:rsidP="00B11984">
      <w:pPr>
        <w:pStyle w:val="PCJFigure"/>
        <w:rPr>
          <w:rFonts w:ascii="Segoe UI" w:hAnsi="Segoe UI" w:cs="Segoe UI"/>
          <w:sz w:val="18"/>
          <w:szCs w:val="18"/>
        </w:rPr>
      </w:pPr>
      <w:r w:rsidRPr="26F93FAC">
        <w:rPr>
          <w:b/>
          <w:bCs/>
        </w:rPr>
        <w:t xml:space="preserve">Figure 4 - </w:t>
      </w:r>
      <w:r w:rsidR="41D382B2" w:rsidRPr="26F93FAC">
        <w:t xml:space="preserve">Statistics such as polygon count, and file size do not provide a reliable proxy for data quality or complexity across capture technologies and are difficult to interpret for non-specialists. Here is an </w:t>
      </w:r>
      <w:r w:rsidR="41D382B2" w:rsidRPr="26F93FAC">
        <w:lastRenderedPageBreak/>
        <w:t>example of the self-referred quick reference indicating "quality" implemented in an internal database for exhibition planning. Categories include model coverage, detail capture and texture quality</w:t>
      </w:r>
      <w:r w:rsidR="74DD5C53" w:rsidRPr="26F93FAC">
        <w:t xml:space="preserve">. </w:t>
      </w:r>
      <w:r w:rsidR="467048FF" w:rsidRPr="26F93FAC">
        <w:rPr>
          <w:rFonts w:ascii="Helvetica" w:hAnsi="Helvetica" w:cs="Helvetica"/>
          <w:sz w:val="18"/>
          <w:szCs w:val="18"/>
        </w:rPr>
        <w:t> </w:t>
      </w:r>
    </w:p>
    <w:p w14:paraId="26B3E9BB" w14:textId="7FEE3293" w:rsidR="00793435" w:rsidRPr="00793435" w:rsidRDefault="467048FF" w:rsidP="0076619D">
      <w:pPr>
        <w:pStyle w:val="PCJtext"/>
        <w:rPr>
          <w:rFonts w:ascii="Segoe UI" w:hAnsi="Segoe UI" w:cs="Segoe UI"/>
          <w:sz w:val="18"/>
          <w:szCs w:val="18"/>
        </w:rPr>
      </w:pPr>
      <w:r w:rsidRPr="26F93FAC">
        <w:t>As Huggett</w:t>
      </w:r>
      <w:r w:rsidR="6C309695" w:rsidRPr="26F93FAC">
        <w:t xml:space="preserve"> (2022)</w:t>
      </w:r>
      <w:r w:rsidRPr="26F93FAC">
        <w:t xml:space="preserve"> and </w:t>
      </w:r>
      <w:r w:rsidR="4B498D27" w:rsidRPr="26F93FAC">
        <w:t>others have</w:t>
      </w:r>
      <w:r w:rsidRPr="26F93FAC">
        <w:t xml:space="preserve"> emphasised, our choices when developing storage systems can have long lasting implications, not only in terms of future technological challenges, but also in the way they shape and structure our knowledge and research practices. As such, taking a long-term view is essential. The aforementioned guide by Moore </w:t>
      </w:r>
      <w:r w:rsidRPr="26F93FAC">
        <w:rPr>
          <w:i/>
          <w:iCs/>
        </w:rPr>
        <w:t>et al</w:t>
      </w:r>
      <w:r w:rsidRPr="26F93FAC">
        <w:t xml:space="preserve">. (2022) stresses the value of project gap analysis – the identification of features or elements that were either not included or not achieved during the lifespan of a particular project in order to facilitate and guide future developments. To achieve this, it was necessary to contextualise the BItFROST platform within the wider museum data structures and to make explicit many of the implicit processes and interactions that had developed over time as different sectors of the organisation adopted and implemented 3D capture for different purposes (Figure </w:t>
      </w:r>
      <w:r w:rsidR="6449C0DB" w:rsidRPr="26F93FAC">
        <w:t>5</w:t>
      </w:r>
      <w:r w:rsidRPr="26F93FAC">
        <w:t>). This recent project drew on the OAIS standard (CCSDS 2012) to structure this information and reveal the hidden complexity of many of the processes, which has in turn helped better delineate aspects such as metadata requirements, ingest procedures and the importance of disambiguating the responsibilities of different stages of data handling within the organisation. Perhaps most importantly this work and the use of existing terminology provided a common ground and vocabulary that clarified differences in understanding and approach that had arisen between different actors over time. </w:t>
      </w:r>
    </w:p>
    <w:p w14:paraId="62ED3C36" w14:textId="68C446DE" w:rsidR="00793435" w:rsidRPr="00793435" w:rsidRDefault="59E1B5EA" w:rsidP="0076619D">
      <w:pPr>
        <w:pStyle w:val="PCJtext"/>
        <w:rPr>
          <w:rFonts w:ascii="Segoe UI" w:hAnsi="Segoe UI" w:cs="Segoe UI"/>
          <w:sz w:val="18"/>
          <w:szCs w:val="18"/>
        </w:rPr>
      </w:pPr>
      <w:r w:rsidRPr="26F93FAC">
        <w:t xml:space="preserve">The process of creating this shared reference made it easier to identify areas for improvement upstream of the repository and better appraise existing solutions. Important features arising out of this work included the implementation of Universally Unique Identifiers (UUIDs), identification of automatable processes and proposed changes to metadata and paradata capture strategies.  While promising tools for meta- and para-data capture such as the CHI lab notebook (CHI 2023) do exist, the data entry workflows are plagued by inconsistent standardisation and incompatibilities and churn between competing software companies. For the time being the MCH has adopted a relatively unrestricted approach to paradata documentation based on </w:t>
      </w:r>
      <w:commentRangeStart w:id="12"/>
      <w:r w:rsidRPr="26F93FAC">
        <w:t>markdown</w:t>
      </w:r>
      <w:commentRangeEnd w:id="12"/>
      <w:r w:rsidR="00FC55F2">
        <w:rPr>
          <w:rStyle w:val="Kommentarzeichen"/>
          <w:rFonts w:ascii="Times New Roman" w:eastAsiaTheme="minorHAnsi" w:hAnsi="Times New Roman" w:cstheme="minorBidi"/>
          <w:noProof w:val="0"/>
          <w:color w:val="000000" w:themeColor="text1"/>
          <w:lang w:val="en-GB" w:eastAsia="en-US"/>
        </w:rPr>
        <w:commentReference w:id="12"/>
      </w:r>
      <w:r w:rsidRPr="26F93FAC">
        <w:t>. On the one hand this attempt to avoid some of the file-format issues of other document types while remaining accessible. On the other it provides enough flexibility to adapt to very different working scenarios with the primary aim of facilitating rather than interrupting the working process. Reducing the complexity of workflows, and especially lowering barriers to documentation through greater reliance on data extraction and clearer separation between archive and processing files remain important areas for future development. This is especially important as 3D data becomes even more available and new forms of technology are introduced at a time when earlier promises of infinite storage made by technology giants are being rolled back. </w:t>
      </w:r>
    </w:p>
    <w:p w14:paraId="3206CAB3" w14:textId="3CAB49C5" w:rsidR="316936DD" w:rsidRDefault="316936DD" w:rsidP="316936DD">
      <w:pPr>
        <w:spacing w:line="276" w:lineRule="auto"/>
        <w:ind w:firstLine="283"/>
        <w:rPr>
          <w:rFonts w:ascii="Calibri" w:eastAsia="Times New Roman" w:hAnsi="Calibri" w:cs="Calibri"/>
          <w:color w:val="auto"/>
        </w:rPr>
      </w:pPr>
    </w:p>
    <w:p w14:paraId="17D51AF4" w14:textId="08B1AC7D" w:rsidR="00CF54C4" w:rsidRPr="00CF54C4" w:rsidRDefault="59E1B5EA" w:rsidP="316936DD">
      <w:pPr>
        <w:spacing w:line="276" w:lineRule="auto"/>
        <w:jc w:val="center"/>
        <w:textAlignment w:val="baseline"/>
        <w:rPr>
          <w:rFonts w:ascii="Calibri" w:eastAsia="Times New Roman" w:hAnsi="Calibri" w:cs="Calibri"/>
          <w:color w:val="auto"/>
          <w:sz w:val="20"/>
          <w:szCs w:val="20"/>
        </w:rPr>
      </w:pPr>
      <w:commentRangeStart w:id="13"/>
      <w:r>
        <w:rPr>
          <w:noProof/>
        </w:rPr>
        <w:drawing>
          <wp:inline distT="0" distB="0" distL="0" distR="0" wp14:anchorId="120E5E87" wp14:editId="61A0734F">
            <wp:extent cx="5824238" cy="2926080"/>
            <wp:effectExtent l="19050" t="19050" r="24130" b="26670"/>
            <wp:docPr id="11" name="Picture 11" descr="C:\Users\letiziab\AppData\Local\Microsoft\Windows\INetCache\Content.MSO\CAD706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9">
                      <a:extLst>
                        <a:ext uri="{28A0092B-C50C-407E-A947-70E740481C1C}">
                          <a14:useLocalDpi xmlns:a14="http://schemas.microsoft.com/office/drawing/2010/main" val="0"/>
                        </a:ext>
                      </a:extLst>
                    </a:blip>
                    <a:stretch>
                      <a:fillRect/>
                    </a:stretch>
                  </pic:blipFill>
                  <pic:spPr>
                    <a:xfrm>
                      <a:off x="0" y="0"/>
                      <a:ext cx="5824238" cy="2926080"/>
                    </a:xfrm>
                    <a:prstGeom prst="rect">
                      <a:avLst/>
                    </a:prstGeom>
                    <a:ln>
                      <a:solidFill>
                        <a:schemeClr val="tx1"/>
                      </a:solidFill>
                    </a:ln>
                  </pic:spPr>
                </pic:pic>
              </a:graphicData>
            </a:graphic>
          </wp:inline>
        </w:drawing>
      </w:r>
      <w:commentRangeEnd w:id="13"/>
      <w:r w:rsidR="00980F35">
        <w:rPr>
          <w:rStyle w:val="Kommentarzeichen"/>
        </w:rPr>
        <w:commentReference w:id="13"/>
      </w:r>
    </w:p>
    <w:p w14:paraId="3CEC974C" w14:textId="5BD54AA0" w:rsidR="00CF54C4" w:rsidRPr="00CF54C4" w:rsidRDefault="467048FF" w:rsidP="00EB19D0">
      <w:pPr>
        <w:pStyle w:val="PCJFigure"/>
      </w:pPr>
      <w:r w:rsidRPr="26F93FAC">
        <w:rPr>
          <w:b/>
          <w:bCs/>
        </w:rPr>
        <w:lastRenderedPageBreak/>
        <w:t xml:space="preserve">Figure </w:t>
      </w:r>
      <w:r w:rsidR="22C3AACD" w:rsidRPr="26F93FAC">
        <w:rPr>
          <w:b/>
          <w:bCs/>
        </w:rPr>
        <w:t>5</w:t>
      </w:r>
      <w:r w:rsidR="79CC4A95" w:rsidRPr="26F93FAC">
        <w:rPr>
          <w:b/>
          <w:bCs/>
        </w:rPr>
        <w:t xml:space="preserve"> –</w:t>
      </w:r>
      <w:r w:rsidR="79CC4A95" w:rsidRPr="26F93FAC">
        <w:t xml:space="preserve"> Overview of the work in progress s</w:t>
      </w:r>
      <w:r w:rsidRPr="26F93FAC">
        <w:t xml:space="preserve">chematic of the 3D data pipeline at the museum. </w:t>
      </w:r>
      <w:r w:rsidR="5E86AC56" w:rsidRPr="26F93FAC">
        <w:t xml:space="preserve">Development of the diagram helped to identify unseen process and stakeholders in the complex data handling activities. In this version </w:t>
      </w:r>
      <w:r w:rsidR="375A420D" w:rsidRPr="26F93FAC">
        <w:t>blue</w:t>
      </w:r>
      <w:r w:rsidR="359711F9" w:rsidRPr="26F93FAC">
        <w:t>,</w:t>
      </w:r>
      <w:r w:rsidR="375A420D" w:rsidRPr="26F93FAC">
        <w:t xml:space="preserve"> green</w:t>
      </w:r>
      <w:r w:rsidR="512295E8" w:rsidRPr="26F93FAC">
        <w:t>,</w:t>
      </w:r>
      <w:r w:rsidR="375A420D" w:rsidRPr="26F93FAC">
        <w:t xml:space="preserve"> and orange </w:t>
      </w:r>
      <w:r w:rsidR="7F686047" w:rsidRPr="26F93FAC">
        <w:t>identify responsibilities</w:t>
      </w:r>
      <w:r w:rsidR="57966536" w:rsidRPr="26F93FAC">
        <w:t xml:space="preserve"> of different stakeholders. Yellow squares are notes with standing questions</w:t>
      </w:r>
      <w:r w:rsidR="373BB670" w:rsidRPr="26F93FAC">
        <w:t>. The illustration serves</w:t>
      </w:r>
      <w:r w:rsidR="72244DFC" w:rsidRPr="26F93FAC">
        <w:t xml:space="preserve"> </w:t>
      </w:r>
      <w:r w:rsidR="4E45BEF6" w:rsidRPr="26F93FAC">
        <w:t xml:space="preserve">as reminder of the true </w:t>
      </w:r>
      <w:r w:rsidR="2425550F" w:rsidRPr="26F93FAC">
        <w:t xml:space="preserve">complexity of </w:t>
      </w:r>
      <w:r w:rsidR="4A41CB75" w:rsidRPr="26F93FAC">
        <w:t>such systems.</w:t>
      </w:r>
    </w:p>
    <w:p w14:paraId="1D5E99CE" w14:textId="209CD24A" w:rsidR="00CF54C4" w:rsidRPr="00E12946" w:rsidRDefault="3112CFF4" w:rsidP="00BA0BD9">
      <w:pPr>
        <w:pStyle w:val="PCJSection"/>
      </w:pPr>
      <w:r w:rsidRPr="004F75DA">
        <w:t>Conclusions</w:t>
      </w:r>
    </w:p>
    <w:p w14:paraId="4FB57F5C" w14:textId="03F17C5B" w:rsidR="00CF54C4" w:rsidRDefault="1A8AE17A" w:rsidP="309C9363">
      <w:pPr>
        <w:pStyle w:val="PCJtext"/>
        <w:rPr>
          <w:rStyle w:val="eop"/>
          <w:rFonts w:ascii="Calibri" w:hAnsi="Calibri" w:cs="Calibri"/>
          <w:color w:val="000000" w:themeColor="text1"/>
          <w:sz w:val="22"/>
          <w:szCs w:val="22"/>
          <w:lang w:val="en-GB"/>
        </w:rPr>
      </w:pPr>
      <w:r w:rsidRPr="309C9363">
        <w:rPr>
          <w:lang w:val="en-GB"/>
        </w:rPr>
        <w:t xml:space="preserve">The hype of the technology sector </w:t>
      </w:r>
      <w:r w:rsidR="63D326B1" w:rsidRPr="309C9363">
        <w:rPr>
          <w:lang w:val="en-GB"/>
        </w:rPr>
        <w:t>remains</w:t>
      </w:r>
      <w:r w:rsidRPr="309C9363">
        <w:rPr>
          <w:lang w:val="en-GB"/>
        </w:rPr>
        <w:t xml:space="preserve"> a powerful force that should not be underestimated. </w:t>
      </w:r>
      <w:r w:rsidR="0080E963" w:rsidRPr="309C9363">
        <w:rPr>
          <w:lang w:val="en-GB"/>
        </w:rPr>
        <w:t xml:space="preserve">Despite </w:t>
      </w:r>
      <w:r w:rsidR="604A11DE" w:rsidRPr="309C9363">
        <w:rPr>
          <w:lang w:val="en-GB"/>
        </w:rPr>
        <w:t>of</w:t>
      </w:r>
      <w:r w:rsidR="6D4F8B9F" w:rsidRPr="309C9363">
        <w:rPr>
          <w:lang w:val="en-GB"/>
        </w:rPr>
        <w:t xml:space="preserve"> </w:t>
      </w:r>
      <w:r w:rsidR="6A63ADE0" w:rsidRPr="309C9363">
        <w:rPr>
          <w:lang w:val="en-GB"/>
        </w:rPr>
        <w:t>simpler workflows</w:t>
      </w:r>
      <w:r w:rsidRPr="309C9363">
        <w:rPr>
          <w:lang w:val="en-GB"/>
        </w:rPr>
        <w:t>, increased efficiency and other benefits often fail to become a reality</w:t>
      </w:r>
      <w:r w:rsidR="3323AFCB" w:rsidRPr="309C9363">
        <w:rPr>
          <w:lang w:val="en-GB"/>
        </w:rPr>
        <w:t>. T</w:t>
      </w:r>
      <w:r w:rsidRPr="309C9363">
        <w:rPr>
          <w:lang w:val="en-GB"/>
        </w:rPr>
        <w:t xml:space="preserve">he idea that one single good technological solution might </w:t>
      </w:r>
      <w:r w:rsidR="0A5D5459" w:rsidRPr="309C9363">
        <w:rPr>
          <w:lang w:val="en-GB"/>
        </w:rPr>
        <w:t xml:space="preserve">one day </w:t>
      </w:r>
      <w:r w:rsidRPr="309C9363">
        <w:rPr>
          <w:lang w:val="en-GB"/>
        </w:rPr>
        <w:t xml:space="preserve">resolve all our problems remains an attractive, yet pernicious fallacy. </w:t>
      </w:r>
      <w:r w:rsidR="6E0096DF" w:rsidRPr="309C9363">
        <w:rPr>
          <w:lang w:val="en-GB"/>
        </w:rPr>
        <w:t>I</w:t>
      </w:r>
      <w:r w:rsidRPr="309C9363">
        <w:rPr>
          <w:lang w:val="en-GB"/>
        </w:rPr>
        <w:t xml:space="preserve">t is </w:t>
      </w:r>
      <w:r w:rsidR="52D9F433" w:rsidRPr="309C9363">
        <w:rPr>
          <w:lang w:val="en-GB"/>
        </w:rPr>
        <w:t>un</w:t>
      </w:r>
      <w:r w:rsidRPr="309C9363">
        <w:rPr>
          <w:lang w:val="en-GB"/>
        </w:rPr>
        <w:t xml:space="preserve">likely that </w:t>
      </w:r>
      <w:r w:rsidR="2469716A" w:rsidRPr="309C9363">
        <w:rPr>
          <w:lang w:val="en-GB"/>
        </w:rPr>
        <w:t xml:space="preserve">a </w:t>
      </w:r>
      <w:r w:rsidRPr="309C9363">
        <w:rPr>
          <w:lang w:val="en-GB"/>
        </w:rPr>
        <w:t xml:space="preserve">single system will suit all needs, and compromises </w:t>
      </w:r>
      <w:r w:rsidR="75ED5B1D" w:rsidRPr="309C9363">
        <w:rPr>
          <w:lang w:val="en-GB"/>
        </w:rPr>
        <w:t xml:space="preserve">will have </w:t>
      </w:r>
      <w:r w:rsidRPr="309C9363">
        <w:rPr>
          <w:lang w:val="en-GB"/>
        </w:rPr>
        <w:t xml:space="preserve">to be made. The value of embracing and building on the lessons of others cannot be understated, but even the best guides require time and experience to </w:t>
      </w:r>
      <w:r w:rsidR="53D8A5B9" w:rsidRPr="309C9363">
        <w:rPr>
          <w:lang w:val="en-GB"/>
        </w:rPr>
        <w:t>be</w:t>
      </w:r>
      <w:r w:rsidRPr="309C9363">
        <w:rPr>
          <w:lang w:val="en-GB"/>
        </w:rPr>
        <w:t xml:space="preserve"> </w:t>
      </w:r>
      <w:r w:rsidR="53D8A5B9" w:rsidRPr="309C9363">
        <w:rPr>
          <w:lang w:val="en-GB"/>
        </w:rPr>
        <w:t>fully realised</w:t>
      </w:r>
      <w:r w:rsidRPr="309C9363">
        <w:rPr>
          <w:lang w:val="en-GB"/>
        </w:rPr>
        <w:t xml:space="preserve">. Often it is </w:t>
      </w:r>
      <w:r w:rsidR="7D130F8A" w:rsidRPr="309C9363">
        <w:rPr>
          <w:lang w:val="en-GB"/>
        </w:rPr>
        <w:t xml:space="preserve">only </w:t>
      </w:r>
      <w:r w:rsidRPr="309C9363">
        <w:rPr>
          <w:lang w:val="en-GB"/>
        </w:rPr>
        <w:t>through experiencing the challenges and pitfalls first hand that we gain a deeper understanding of the problems we are attempting to resolve</w:t>
      </w:r>
      <w:r w:rsidR="758F03A9" w:rsidRPr="309C9363">
        <w:rPr>
          <w:lang w:val="en-GB"/>
        </w:rPr>
        <w:t xml:space="preserve"> and can properly delineate our final goals</w:t>
      </w:r>
      <w:r w:rsidRPr="309C9363">
        <w:rPr>
          <w:lang w:val="en-GB"/>
        </w:rPr>
        <w:t>. Perhaps above all else this project has shown</w:t>
      </w:r>
      <w:r w:rsidR="6E738D46" w:rsidRPr="309C9363">
        <w:rPr>
          <w:lang w:val="en-GB"/>
        </w:rPr>
        <w:t xml:space="preserve"> the value</w:t>
      </w:r>
      <w:r w:rsidRPr="309C9363">
        <w:rPr>
          <w:lang w:val="en-GB"/>
        </w:rPr>
        <w:t xml:space="preserve"> </w:t>
      </w:r>
      <w:r w:rsidR="2AE7779A" w:rsidRPr="309C9363">
        <w:rPr>
          <w:lang w:val="en-GB"/>
        </w:rPr>
        <w:t xml:space="preserve">of </w:t>
      </w:r>
      <w:r w:rsidRPr="309C9363">
        <w:rPr>
          <w:lang w:val="en-GB"/>
        </w:rPr>
        <w:t>taking a long-term view of our data systems, not as a product that can be finished, but a</w:t>
      </w:r>
      <w:r w:rsidR="6FD12A82" w:rsidRPr="309C9363">
        <w:rPr>
          <w:lang w:val="en-GB"/>
        </w:rPr>
        <w:t>s</w:t>
      </w:r>
      <w:r w:rsidRPr="309C9363">
        <w:rPr>
          <w:lang w:val="en-GB"/>
        </w:rPr>
        <w:t xml:space="preserve"> continuously developing structures that need to be grown and guided thoughtfully in new directions. Essential to this approach is investing time in deeper understanding of community needs</w:t>
      </w:r>
      <w:r w:rsidR="500D64C3" w:rsidRPr="309C9363">
        <w:rPr>
          <w:lang w:val="en-GB"/>
        </w:rPr>
        <w:t>, the changing potentials of our data</w:t>
      </w:r>
      <w:r w:rsidRPr="309C9363">
        <w:rPr>
          <w:lang w:val="en-GB"/>
        </w:rPr>
        <w:t>, but also of</w:t>
      </w:r>
      <w:r w:rsidR="251B303F" w:rsidRPr="309C9363">
        <w:rPr>
          <w:lang w:val="en-GB"/>
        </w:rPr>
        <w:t xml:space="preserve"> our own</w:t>
      </w:r>
      <w:r w:rsidRPr="309C9363">
        <w:rPr>
          <w:lang w:val="en-GB"/>
        </w:rPr>
        <w:t xml:space="preserve"> work culture. Perhaps it is the cultivation of collaboration and goodwill built on communication, shared knowledge and better understanding of technology that can</w:t>
      </w:r>
      <w:r w:rsidR="4FD48B7B" w:rsidRPr="309C9363">
        <w:rPr>
          <w:lang w:val="en-GB"/>
        </w:rPr>
        <w:t xml:space="preserve"> best</w:t>
      </w:r>
      <w:r w:rsidRPr="309C9363">
        <w:rPr>
          <w:lang w:val="en-GB"/>
        </w:rPr>
        <w:t xml:space="preserve"> moderate the destabilising forces of techno-hype and </w:t>
      </w:r>
      <w:r w:rsidR="7A53EABF" w:rsidRPr="309C9363">
        <w:rPr>
          <w:lang w:val="en-GB"/>
        </w:rPr>
        <w:t>techno-</w:t>
      </w:r>
      <w:r w:rsidRPr="309C9363">
        <w:rPr>
          <w:lang w:val="en-GB"/>
        </w:rPr>
        <w:t xml:space="preserve">scepticism that buffet much of our daily lives </w:t>
      </w:r>
      <w:r w:rsidR="797BFC66" w:rsidRPr="309C9363">
        <w:rPr>
          <w:lang w:val="en-GB"/>
        </w:rPr>
        <w:t>and</w:t>
      </w:r>
      <w:r w:rsidRPr="309C9363">
        <w:rPr>
          <w:lang w:val="en-GB"/>
        </w:rPr>
        <w:t xml:space="preserve"> </w:t>
      </w:r>
      <w:r w:rsidR="797BFC66" w:rsidRPr="309C9363">
        <w:rPr>
          <w:lang w:val="en-GB"/>
        </w:rPr>
        <w:t xml:space="preserve">perhaps </w:t>
      </w:r>
      <w:r w:rsidRPr="309C9363">
        <w:rPr>
          <w:lang w:val="en-GB"/>
        </w:rPr>
        <w:t xml:space="preserve">remains the most </w:t>
      </w:r>
      <w:r w:rsidRPr="00932B8F">
        <w:t>difficult</w:t>
      </w:r>
      <w:r w:rsidRPr="309C9363">
        <w:rPr>
          <w:lang w:val="en-GB"/>
        </w:rPr>
        <w:t xml:space="preserve"> challenge </w:t>
      </w:r>
      <w:r w:rsidR="4A33E3D0" w:rsidRPr="309C9363">
        <w:rPr>
          <w:lang w:val="en-GB"/>
        </w:rPr>
        <w:t>in</w:t>
      </w:r>
      <w:r w:rsidR="2AABC2F4" w:rsidRPr="309C9363">
        <w:rPr>
          <w:lang w:val="en-GB"/>
        </w:rPr>
        <w:t xml:space="preserve"> the age of seemingly unending technological revolution</w:t>
      </w:r>
      <w:r w:rsidRPr="309C9363">
        <w:rPr>
          <w:lang w:val="en-GB"/>
        </w:rPr>
        <w:t>. </w:t>
      </w:r>
    </w:p>
    <w:p w14:paraId="503BBFCA" w14:textId="3B3C2585" w:rsidR="00CF54C4" w:rsidRDefault="3112CFF4" w:rsidP="00932B8F">
      <w:pPr>
        <w:pStyle w:val="PCJSection"/>
      </w:pPr>
      <w:r w:rsidRPr="00932B8F">
        <w:rPr>
          <w:rStyle w:val="eop"/>
        </w:rPr>
        <w:t>Abbreviations</w:t>
      </w:r>
    </w:p>
    <w:p w14:paraId="535C9AF2" w14:textId="334BC6C3" w:rsidR="00CF54C4" w:rsidRPr="00932B8F" w:rsidRDefault="3112CFF4" w:rsidP="00932B8F">
      <w:pPr>
        <w:pStyle w:val="PCJtext"/>
        <w:ind w:firstLine="0"/>
      </w:pPr>
      <w:r w:rsidRPr="00932B8F">
        <w:rPr>
          <w:rStyle w:val="normaltextrun"/>
        </w:rPr>
        <w:t>CCSDS = Consultative Committee for Space Data Systems</w:t>
      </w:r>
      <w:r w:rsidRPr="00932B8F">
        <w:rPr>
          <w:rStyle w:val="eop"/>
        </w:rPr>
        <w:t> </w:t>
      </w:r>
    </w:p>
    <w:p w14:paraId="22B12183" w14:textId="77777777" w:rsidR="00CF54C4" w:rsidRPr="00932B8F" w:rsidRDefault="3112CFF4" w:rsidP="00932B8F">
      <w:pPr>
        <w:pStyle w:val="PCJtext"/>
        <w:ind w:firstLine="0"/>
      </w:pPr>
      <w:r w:rsidRPr="00932B8F">
        <w:rPr>
          <w:rStyle w:val="normaltextrun"/>
        </w:rPr>
        <w:t>CHI = Cultural Heritage Imaging</w:t>
      </w:r>
      <w:r w:rsidRPr="00932B8F">
        <w:rPr>
          <w:rStyle w:val="eop"/>
        </w:rPr>
        <w:t> </w:t>
      </w:r>
    </w:p>
    <w:p w14:paraId="005F7224" w14:textId="77777777" w:rsidR="00CF54C4" w:rsidRPr="00932B8F" w:rsidRDefault="3112CFF4" w:rsidP="00932B8F">
      <w:pPr>
        <w:pStyle w:val="PCJtext"/>
        <w:ind w:firstLine="0"/>
      </w:pPr>
      <w:r w:rsidRPr="00932B8F">
        <w:rPr>
          <w:rStyle w:val="normaltextrun"/>
        </w:rPr>
        <w:t>DAMS = Digital Asset Management System</w:t>
      </w:r>
      <w:r w:rsidRPr="00932B8F">
        <w:rPr>
          <w:rStyle w:val="eop"/>
        </w:rPr>
        <w:t> </w:t>
      </w:r>
    </w:p>
    <w:p w14:paraId="68AA707E" w14:textId="77777777" w:rsidR="00CF54C4" w:rsidRPr="00932B8F" w:rsidRDefault="3112CFF4" w:rsidP="00932B8F">
      <w:pPr>
        <w:pStyle w:val="PCJtext"/>
        <w:ind w:firstLine="0"/>
      </w:pPr>
      <w:r w:rsidRPr="00932B8F">
        <w:rPr>
          <w:rStyle w:val="normaltextrun"/>
        </w:rPr>
        <w:t>DIP = Dissemination Information Package</w:t>
      </w:r>
      <w:r w:rsidRPr="00932B8F">
        <w:rPr>
          <w:rStyle w:val="eop"/>
        </w:rPr>
        <w:t> </w:t>
      </w:r>
    </w:p>
    <w:p w14:paraId="6DAA926D" w14:textId="77777777" w:rsidR="00CF54C4" w:rsidRPr="00932B8F" w:rsidRDefault="3112CFF4" w:rsidP="00932B8F">
      <w:pPr>
        <w:pStyle w:val="PCJtext"/>
        <w:ind w:firstLine="0"/>
      </w:pPr>
      <w:r w:rsidRPr="00932B8F">
        <w:rPr>
          <w:rStyle w:val="normaltextrun"/>
        </w:rPr>
        <w:t>DPO = Digitization Program Office</w:t>
      </w:r>
      <w:r w:rsidRPr="00932B8F">
        <w:rPr>
          <w:rStyle w:val="eop"/>
        </w:rPr>
        <w:t> </w:t>
      </w:r>
    </w:p>
    <w:p w14:paraId="43C0431A" w14:textId="77777777" w:rsidR="00CF54C4" w:rsidRPr="00932B8F" w:rsidRDefault="3112CFF4" w:rsidP="00932B8F">
      <w:pPr>
        <w:pStyle w:val="PCJtext"/>
        <w:ind w:firstLine="0"/>
      </w:pPr>
      <w:r w:rsidRPr="00932B8F">
        <w:rPr>
          <w:rStyle w:val="normaltextrun"/>
        </w:rPr>
        <w:t>MCH = Museum of Cultural History</w:t>
      </w:r>
      <w:r w:rsidRPr="00932B8F">
        <w:rPr>
          <w:rStyle w:val="eop"/>
        </w:rPr>
        <w:t> </w:t>
      </w:r>
    </w:p>
    <w:p w14:paraId="41DB1EAD" w14:textId="77777777" w:rsidR="00CF54C4" w:rsidRPr="00932B8F" w:rsidRDefault="3112CFF4" w:rsidP="00932B8F">
      <w:pPr>
        <w:pStyle w:val="PCJtext"/>
        <w:ind w:firstLine="0"/>
      </w:pPr>
      <w:r w:rsidRPr="00932B8F">
        <w:rPr>
          <w:rStyle w:val="normaltextrun"/>
        </w:rPr>
        <w:t>OAIS = Open Archival Information System</w:t>
      </w:r>
      <w:r w:rsidRPr="00932B8F">
        <w:rPr>
          <w:rStyle w:val="eop"/>
        </w:rPr>
        <w:t> </w:t>
      </w:r>
    </w:p>
    <w:p w14:paraId="0E34B1B6" w14:textId="77777777" w:rsidR="00CF54C4" w:rsidRPr="00932B8F" w:rsidRDefault="3112CFF4" w:rsidP="00932B8F">
      <w:pPr>
        <w:pStyle w:val="PCJtext"/>
        <w:ind w:firstLine="0"/>
      </w:pPr>
      <w:r w:rsidRPr="00932B8F">
        <w:rPr>
          <w:rStyle w:val="normaltextrun"/>
        </w:rPr>
        <w:t>SLS = Structured Light Scanning</w:t>
      </w:r>
      <w:r w:rsidRPr="00932B8F">
        <w:rPr>
          <w:rStyle w:val="eop"/>
        </w:rPr>
        <w:t> </w:t>
      </w:r>
    </w:p>
    <w:p w14:paraId="48E6502B" w14:textId="7D88A3A7" w:rsidR="316936DD" w:rsidRPr="00FF65C0" w:rsidRDefault="2CC16639" w:rsidP="00FF65C0">
      <w:pPr>
        <w:pStyle w:val="PCJtext"/>
        <w:ind w:firstLine="0"/>
        <w:rPr>
          <w:rStyle w:val="eop"/>
        </w:rPr>
      </w:pPr>
      <w:r w:rsidRPr="00932B8F">
        <w:rPr>
          <w:rStyle w:val="normaltextrun"/>
        </w:rPr>
        <w:t>UUID</w:t>
      </w:r>
      <w:r w:rsidR="3112CFF4" w:rsidRPr="00932B8F">
        <w:rPr>
          <w:rStyle w:val="normaltextrun"/>
        </w:rPr>
        <w:t xml:space="preserve"> = Universally Unique Identifier</w:t>
      </w:r>
    </w:p>
    <w:p w14:paraId="78BC1875" w14:textId="7A52558F" w:rsidR="00CF54C4" w:rsidRPr="00E12946" w:rsidRDefault="3112CFF4" w:rsidP="00932B8F">
      <w:pPr>
        <w:pStyle w:val="PCJSection"/>
        <w:rPr>
          <w:lang w:val="en-GB"/>
        </w:rPr>
      </w:pPr>
      <w:r w:rsidRPr="004F75DA">
        <w:rPr>
          <w:rStyle w:val="normaltextrun"/>
        </w:rPr>
        <w:t>Conflict of interest disclosure</w:t>
      </w:r>
    </w:p>
    <w:p w14:paraId="060731FD" w14:textId="54A92E12" w:rsidR="00F018A7" w:rsidRDefault="1A8AE17A" w:rsidP="309C9363">
      <w:pPr>
        <w:pStyle w:val="PCJtext"/>
      </w:pPr>
      <w:r>
        <w:t>The authors declare that they comply with the PCI rule of having no financial conflicts of interest in relation to the content of the article. </w:t>
      </w:r>
      <w:r w:rsidR="380C403C">
        <w:t xml:space="preserve">George Alexis Pantos </w:t>
      </w:r>
      <w:r w:rsidR="6CAB0721">
        <w:t xml:space="preserve">has been </w:t>
      </w:r>
      <w:r w:rsidR="380C403C">
        <w:t>chair of the session ‘For a Bright Future: Challenges and Solutions for the Long-Term Preservation of 3D and Other Complex Data in Digital Cultural Heritage’.</w:t>
      </w:r>
    </w:p>
    <w:p w14:paraId="67B8D5F9" w14:textId="79593FD4" w:rsidR="00F018A7" w:rsidRDefault="2CC16639" w:rsidP="00932B8F">
      <w:pPr>
        <w:pStyle w:val="PCJSection"/>
      </w:pPr>
      <w:r w:rsidRPr="00932B8F">
        <w:rPr>
          <w:rStyle w:val="eop"/>
        </w:rPr>
        <w:t>References</w:t>
      </w:r>
    </w:p>
    <w:p w14:paraId="3934FFC1" w14:textId="085F9709" w:rsidR="00F018A7" w:rsidRPr="00F018A7" w:rsidRDefault="380C403C" w:rsidP="309C9363">
      <w:pPr>
        <w:pStyle w:val="PCJtext"/>
        <w:rPr>
          <w:rStyle w:val="eop"/>
          <w:rFonts w:ascii="Calibri" w:hAnsi="Calibri" w:cs="Calibri"/>
          <w:sz w:val="22"/>
          <w:szCs w:val="22"/>
          <w:lang w:val="en-GB"/>
        </w:rPr>
      </w:pPr>
      <w:r w:rsidRPr="309C9363">
        <w:rPr>
          <w:lang w:val="en-GB"/>
        </w:rPr>
        <w:t xml:space="preserve">3D-ICONS 2014 </w:t>
      </w:r>
      <w:r>
        <w:t>Guidelines</w:t>
      </w:r>
      <w:r w:rsidRPr="309C9363">
        <w:rPr>
          <w:lang w:val="en-GB"/>
        </w:rPr>
        <w:t xml:space="preserve"> and Case studies https://pro.europeana.eu/files/Europeana_Professional/Projects/Project_list/3D-ICONS/Deliverables/3D-ICONS%20Guidelines%20and%20Case%20Studies.pdf </w:t>
      </w:r>
    </w:p>
    <w:p w14:paraId="3D9AE1EA" w14:textId="7775BAA5" w:rsidR="00F018A7" w:rsidRPr="00F018A7" w:rsidRDefault="380C403C" w:rsidP="309C9363">
      <w:pPr>
        <w:pStyle w:val="PCJtext"/>
        <w:rPr>
          <w:rStyle w:val="eop"/>
          <w:rFonts w:ascii="Calibri" w:hAnsi="Calibri" w:cs="Calibri"/>
          <w:sz w:val="22"/>
          <w:szCs w:val="22"/>
          <w:lang w:val="en-GB"/>
        </w:rPr>
      </w:pPr>
      <w:r w:rsidRPr="309C9363">
        <w:rPr>
          <w:lang w:val="en-GB"/>
        </w:rPr>
        <w:t>Arnold D. 2013 Tools and Expertise for 3D Collection Formation: Final Report https://www.brighton.ac.uk/_pdf/research/lhps-groups/3d_co_form_final_report_v1_0_public_1.pdf  </w:t>
      </w:r>
    </w:p>
    <w:p w14:paraId="3B036C62" w14:textId="433688A1" w:rsidR="00F018A7" w:rsidRPr="00F018A7" w:rsidRDefault="380C403C" w:rsidP="309C9363">
      <w:pPr>
        <w:pStyle w:val="PCJtext"/>
        <w:rPr>
          <w:rStyle w:val="eop"/>
          <w:rFonts w:ascii="Calibri" w:hAnsi="Calibri" w:cs="Calibri"/>
          <w:sz w:val="22"/>
          <w:szCs w:val="22"/>
          <w:lang w:val="en-GB"/>
        </w:rPr>
      </w:pPr>
      <w:r w:rsidRPr="309C9363">
        <w:rPr>
          <w:lang w:val="en-GB"/>
        </w:rPr>
        <w:t>Bendicho V.M. and Grande A. 2011, ‘The principles of the Seville Charter’, In Proceedings of the XXIII CIPA Symposium, Prague, Czech Republic, CIPA Heritage Documentation. </w:t>
      </w:r>
    </w:p>
    <w:p w14:paraId="7C30C861" w14:textId="01137289" w:rsidR="00F018A7" w:rsidRPr="00F018A7" w:rsidRDefault="380C403C" w:rsidP="309C9363">
      <w:pPr>
        <w:pStyle w:val="PCJtext"/>
        <w:rPr>
          <w:rStyle w:val="eop"/>
          <w:rFonts w:ascii="Calibri" w:hAnsi="Calibri" w:cs="Calibri"/>
          <w:sz w:val="22"/>
          <w:szCs w:val="22"/>
          <w:lang w:val="en-GB"/>
        </w:rPr>
      </w:pPr>
      <w:r w:rsidRPr="309C9363">
        <w:rPr>
          <w:lang w:val="en-GB"/>
        </w:rPr>
        <w:lastRenderedPageBreak/>
        <w:t xml:space="preserve">Cultural Heritage Imaging 2023 Digital Lab Notebook </w:t>
      </w:r>
      <w:hyperlink r:id="rId20">
        <w:r w:rsidRPr="309C9363">
          <w:rPr>
            <w:lang w:val="en-GB"/>
          </w:rPr>
          <w:t>https://culturalheritageimaging.org/Technologies/Digital_Lab_Notebook/index.html</w:t>
        </w:r>
      </w:hyperlink>
      <w:r w:rsidRPr="309C9363">
        <w:rPr>
          <w:lang w:val="en-GB"/>
        </w:rPr>
        <w:t xml:space="preserve"> [last accessed 30.08.2023] </w:t>
      </w:r>
    </w:p>
    <w:p w14:paraId="5B26D804" w14:textId="60E25704" w:rsidR="00F018A7" w:rsidRPr="00F018A7" w:rsidRDefault="380C403C" w:rsidP="309C9363">
      <w:pPr>
        <w:pStyle w:val="PCJtext"/>
        <w:rPr>
          <w:rStyle w:val="eop"/>
          <w:rFonts w:ascii="Calibri" w:hAnsi="Calibri" w:cs="Calibri"/>
          <w:sz w:val="22"/>
          <w:szCs w:val="22"/>
          <w:lang w:val="en-GB"/>
        </w:rPr>
      </w:pPr>
      <w:r w:rsidRPr="309C9363">
        <w:rPr>
          <w:lang w:val="en-GB"/>
        </w:rPr>
        <w:t xml:space="preserve">Consultative Committee for Space Data Systems 2012, Reference model for an open archival information system (OAIS). Recommended Practice, Issue 2, CCSDS 650.0-M-2, ISO 14721:2012, Washington, DC: Consultative Committee for Space Data System. </w:t>
      </w:r>
      <w:hyperlink r:id="rId21">
        <w:r w:rsidRPr="309C9363">
          <w:rPr>
            <w:lang w:val="en-GB"/>
          </w:rPr>
          <w:t>https://public.ccsds.org/pubs/650x0m2.pdf</w:t>
        </w:r>
      </w:hyperlink>
      <w:r w:rsidRPr="309C9363">
        <w:rPr>
          <w:lang w:val="en-GB"/>
        </w:rPr>
        <w:t> </w:t>
      </w:r>
    </w:p>
    <w:p w14:paraId="2C584A46" w14:textId="7ED95B40" w:rsidR="00F018A7" w:rsidRPr="00F018A7" w:rsidRDefault="380C403C" w:rsidP="309C9363">
      <w:pPr>
        <w:pStyle w:val="PCJtext"/>
        <w:rPr>
          <w:rStyle w:val="eop"/>
          <w:rFonts w:ascii="Calibri" w:hAnsi="Calibri" w:cs="Calibri"/>
          <w:sz w:val="22"/>
          <w:szCs w:val="22"/>
          <w:lang w:val="en-GB"/>
        </w:rPr>
      </w:pPr>
      <w:r w:rsidRPr="309C9363">
        <w:rPr>
          <w:lang w:val="en-GB"/>
        </w:rPr>
        <w:t>Digitization Program Office n.d. Smithsonian Open Source Pipeline https://github.com/Smithsonian/dpo-packrat [last visited 25 Aug 2023] </w:t>
      </w:r>
    </w:p>
    <w:p w14:paraId="5453AE0A" w14:textId="3934E699" w:rsidR="00F018A7" w:rsidRPr="00F018A7" w:rsidRDefault="380C403C" w:rsidP="309C9363">
      <w:pPr>
        <w:pStyle w:val="PCJtext"/>
        <w:rPr>
          <w:rStyle w:val="eop"/>
          <w:rFonts w:ascii="Calibri" w:hAnsi="Calibri" w:cs="Calibri"/>
          <w:sz w:val="22"/>
          <w:szCs w:val="22"/>
          <w:lang w:val="en-GB"/>
        </w:rPr>
      </w:pPr>
      <w:r w:rsidRPr="309C9363">
        <w:rPr>
          <w:lang w:val="en-GB"/>
        </w:rPr>
        <w:t xml:space="preserve">European Commission, Directorate-General for Communications Networks, Content and Technology 2022 Study on quality in 3D digitisation of tangible cultural heritage: mapping parameters, formats, standards, benchmarks, methodologies, and guidelines: executive summary, Publications Office of the European Union. </w:t>
      </w:r>
      <w:hyperlink r:id="rId22">
        <w:r w:rsidRPr="309C9363">
          <w:rPr>
            <w:lang w:val="en-GB"/>
          </w:rPr>
          <w:t>https://data.europa.eu/doi/10.2759/581678</w:t>
        </w:r>
      </w:hyperlink>
      <w:r w:rsidRPr="309C9363">
        <w:rPr>
          <w:lang w:val="en-GB"/>
        </w:rPr>
        <w:t> </w:t>
      </w:r>
    </w:p>
    <w:p w14:paraId="63943345" w14:textId="39834A8E" w:rsidR="00F018A7" w:rsidRPr="00F018A7" w:rsidRDefault="380C403C" w:rsidP="309C9363">
      <w:pPr>
        <w:pStyle w:val="PCJtext"/>
        <w:rPr>
          <w:rStyle w:val="eop"/>
          <w:rFonts w:ascii="Calibri" w:hAnsi="Calibri" w:cs="Calibri"/>
          <w:sz w:val="22"/>
          <w:szCs w:val="22"/>
          <w:lang w:val="en-GB"/>
        </w:rPr>
      </w:pPr>
      <w:r w:rsidRPr="309C9363">
        <w:rPr>
          <w:lang w:val="en-GB"/>
        </w:rPr>
        <w:t xml:space="preserve">Ekengren, F., Callieri, M., Dininno, D., Berggren, Å., Macheridis, S. and Dell’Unto, N. 2021 'Dynamic Collections: A 3D Web Infrastructure for Artifact Engagement', Open Archaeology 7(1), 337–352. </w:t>
      </w:r>
      <w:hyperlink r:id="rId23">
        <w:r w:rsidRPr="309C9363">
          <w:rPr>
            <w:lang w:val="en-GB"/>
          </w:rPr>
          <w:t>https://doi.org/10.1515/opar-2020-0139</w:t>
        </w:r>
      </w:hyperlink>
      <w:r w:rsidRPr="309C9363">
        <w:rPr>
          <w:lang w:val="en-GB"/>
        </w:rPr>
        <w:t> </w:t>
      </w:r>
    </w:p>
    <w:p w14:paraId="4DE3E4FA" w14:textId="77AC7E43" w:rsidR="00F018A7" w:rsidRPr="00F018A7" w:rsidRDefault="380C403C" w:rsidP="309C9363">
      <w:pPr>
        <w:pStyle w:val="PCJtext"/>
        <w:rPr>
          <w:rStyle w:val="eop"/>
          <w:rFonts w:ascii="Calibri" w:hAnsi="Calibri" w:cs="Calibri"/>
          <w:sz w:val="22"/>
          <w:szCs w:val="22"/>
          <w:lang w:val="en-GB"/>
        </w:rPr>
      </w:pPr>
      <w:r w:rsidRPr="309C9363">
        <w:rPr>
          <w:lang w:val="en-GB"/>
        </w:rPr>
        <w:t xml:space="preserve">Huggett J. 2022 ‘Data Legacies, Epistemic Anxieties, and Digital Imaginaries in Archaeology’, Digital, 2(2), 267-295. </w:t>
      </w:r>
      <w:hyperlink r:id="rId24">
        <w:r w:rsidRPr="309C9363">
          <w:rPr>
            <w:lang w:val="en-GB"/>
          </w:rPr>
          <w:t>https://doi.org/10.3390/digital2020016</w:t>
        </w:r>
      </w:hyperlink>
      <w:r w:rsidRPr="309C9363">
        <w:rPr>
          <w:lang w:val="en-GB"/>
        </w:rPr>
        <w:t> </w:t>
      </w:r>
    </w:p>
    <w:p w14:paraId="31917723" w14:textId="0B96C9CA" w:rsidR="00F018A7" w:rsidRPr="00F018A7" w:rsidRDefault="380C403C" w:rsidP="309C9363">
      <w:pPr>
        <w:pStyle w:val="PCJtext"/>
        <w:rPr>
          <w:rStyle w:val="eop"/>
          <w:rFonts w:ascii="Calibri" w:hAnsi="Calibri" w:cs="Calibri"/>
          <w:sz w:val="22"/>
          <w:szCs w:val="22"/>
          <w:lang w:val="en-GB"/>
        </w:rPr>
      </w:pPr>
      <w:r w:rsidRPr="309C9363">
        <w:rPr>
          <w:lang w:val="en-GB"/>
        </w:rPr>
        <w:t xml:space="preserve">Kimball J.J.L., With R. and Rødsrud C.L. </w:t>
      </w:r>
      <w:r w:rsidR="0C13BDCE" w:rsidRPr="309C9363">
        <w:rPr>
          <w:lang w:val="en-GB"/>
        </w:rPr>
        <w:t>2024</w:t>
      </w:r>
      <w:r w:rsidRPr="309C9363">
        <w:rPr>
          <w:lang w:val="en-GB"/>
        </w:rPr>
        <w:t xml:space="preserve"> ‘A new and 'riveting' method: micro-CT scanning for the documentation, conservation, and reconstruction of the Gjellestad ship’, Journal of Cultural Heritage. </w:t>
      </w:r>
    </w:p>
    <w:p w14:paraId="251A71E2" w14:textId="46AE7DE8" w:rsidR="00F018A7" w:rsidRPr="00F018A7" w:rsidRDefault="380C403C" w:rsidP="309C9363">
      <w:pPr>
        <w:pStyle w:val="PCJtext"/>
        <w:rPr>
          <w:rStyle w:val="eop"/>
          <w:rFonts w:ascii="Calibri" w:hAnsi="Calibri" w:cs="Calibri"/>
          <w:color w:val="000000" w:themeColor="text1"/>
          <w:sz w:val="22"/>
          <w:szCs w:val="22"/>
          <w:lang w:val="en-GB"/>
        </w:rPr>
      </w:pPr>
      <w:r w:rsidRPr="309C9363">
        <w:rPr>
          <w:lang w:val="en-GB"/>
        </w:rPr>
        <w:t xml:space="preserve">Ministry of Climate and Environment 1979 Act concerning the cultural heritage </w:t>
      </w:r>
      <w:hyperlink r:id="rId25">
        <w:r w:rsidRPr="309C9363">
          <w:rPr>
            <w:lang w:val="en-GB"/>
          </w:rPr>
          <w:t>https://lovdata.no/dokument/NLE/lov/1978-06-09-50</w:t>
        </w:r>
      </w:hyperlink>
      <w:r w:rsidRPr="309C9363">
        <w:rPr>
          <w:lang w:val="en-GB"/>
        </w:rPr>
        <w:t xml:space="preserve"> [Last accessed 29 Mar 2023] </w:t>
      </w:r>
    </w:p>
    <w:p w14:paraId="6A648C67" w14:textId="49AD8B99" w:rsidR="00F018A7" w:rsidRPr="00F018A7" w:rsidRDefault="380C403C" w:rsidP="309C9363">
      <w:pPr>
        <w:pStyle w:val="PCJtext"/>
        <w:rPr>
          <w:rStyle w:val="eop"/>
          <w:rFonts w:ascii="Calibri" w:hAnsi="Calibri" w:cs="Calibri"/>
          <w:sz w:val="22"/>
          <w:szCs w:val="22"/>
          <w:lang w:val="en-GB"/>
        </w:rPr>
      </w:pPr>
      <w:r w:rsidRPr="309C9363">
        <w:rPr>
          <w:lang w:val="en-GB"/>
        </w:rPr>
        <w:t>Moore J., Rountrey A.</w:t>
      </w:r>
      <w:r w:rsidR="7245CA89" w:rsidRPr="309C9363">
        <w:rPr>
          <w:lang w:val="en-GB"/>
        </w:rPr>
        <w:t xml:space="preserve"> and</w:t>
      </w:r>
      <w:r w:rsidRPr="309C9363">
        <w:rPr>
          <w:lang w:val="en-GB"/>
        </w:rPr>
        <w:t xml:space="preserve"> Scates Kettler H. (eds) 2022 3D Data Creation to Curation: Community Standards for 3D Data Preservation, Chicago: Association of College and Research Libraries. </w:t>
      </w:r>
    </w:p>
    <w:p w14:paraId="5545D23B" w14:textId="687A38DD" w:rsidR="00F018A7" w:rsidRPr="00F018A7" w:rsidRDefault="380C403C" w:rsidP="309C9363">
      <w:pPr>
        <w:pStyle w:val="PCJtext"/>
        <w:rPr>
          <w:rStyle w:val="eop"/>
          <w:rFonts w:ascii="Calibri" w:hAnsi="Calibri" w:cs="Calibri"/>
          <w:color w:val="000000" w:themeColor="text1"/>
          <w:sz w:val="22"/>
          <w:szCs w:val="22"/>
          <w:lang w:val="en-GB"/>
        </w:rPr>
      </w:pPr>
      <w:r w:rsidRPr="309C9363">
        <w:rPr>
          <w:lang w:val="en-GB"/>
        </w:rPr>
        <w:t xml:space="preserve">Ponchio F., Potenziani M., Dellepiane M., Callieri </w:t>
      </w:r>
      <w:bookmarkStart w:id="14" w:name="_Int_eQPO9V9P"/>
      <w:r w:rsidRPr="309C9363">
        <w:rPr>
          <w:lang w:val="en-GB"/>
        </w:rPr>
        <w:t>M.</w:t>
      </w:r>
      <w:bookmarkEnd w:id="14"/>
      <w:r w:rsidRPr="309C9363">
        <w:rPr>
          <w:lang w:val="en-GB"/>
        </w:rPr>
        <w:t xml:space="preserve"> and Scopigno R. 2016 ‘ARIADNE Visual Media Service: Easy Web Publishing of Advanced Visual Media’, in S. Campana, R. Scopigno, G. Carpentiero and in M. Cirillo (eds) CAA 2015: Keep the revolution going. Proceedings of the 43rd Annual Conference on Computer Applications and Quantitative Methods in Archaeology, Volume 1, Oxford: Archeopress. 433-442. ISBN 978-1-78491-337-3. </w:t>
      </w:r>
    </w:p>
    <w:p w14:paraId="6F480E33" w14:textId="10997CA2" w:rsidR="00F018A7" w:rsidRPr="00F018A7" w:rsidRDefault="380C403C" w:rsidP="309C9363">
      <w:pPr>
        <w:pStyle w:val="PCJtext"/>
        <w:rPr>
          <w:rStyle w:val="eop"/>
          <w:rFonts w:ascii="Calibri" w:hAnsi="Calibri" w:cs="Calibri"/>
          <w:sz w:val="22"/>
          <w:szCs w:val="22"/>
          <w:lang w:val="en-GB"/>
        </w:rPr>
      </w:pPr>
      <w:r w:rsidRPr="309C9363">
        <w:rPr>
          <w:lang w:val="en-GB"/>
        </w:rPr>
        <w:t>Potenziani, M., Callieri, M., Dellepiane M.</w:t>
      </w:r>
      <w:r w:rsidR="0DBD5CCE" w:rsidRPr="309C9363">
        <w:rPr>
          <w:lang w:val="en-GB"/>
        </w:rPr>
        <w:t xml:space="preserve"> and </w:t>
      </w:r>
      <w:r w:rsidRPr="309C9363">
        <w:rPr>
          <w:lang w:val="en-GB"/>
        </w:rPr>
        <w:t xml:space="preserve">Corsini, M. 2015 '3DHOP: 3D Heritage Online Presenter', Computer &amp; Graphics 52. </w:t>
      </w:r>
      <w:hyperlink r:id="rId26">
        <w:r w:rsidRPr="309C9363">
          <w:rPr>
            <w:lang w:val="en-GB"/>
          </w:rPr>
          <w:t>https://doi.org/10.1016/j.cag.2015.07.001</w:t>
        </w:r>
      </w:hyperlink>
    </w:p>
    <w:p w14:paraId="2FB9B243" w14:textId="5E9C300D" w:rsidR="00F018A7" w:rsidRPr="00F018A7" w:rsidRDefault="380C403C" w:rsidP="309C9363">
      <w:pPr>
        <w:pStyle w:val="PCJtext"/>
        <w:rPr>
          <w:rStyle w:val="eop"/>
          <w:rFonts w:ascii="Calibri" w:hAnsi="Calibri" w:cs="Calibri"/>
          <w:sz w:val="22"/>
          <w:szCs w:val="22"/>
          <w:lang w:val="en-GB"/>
        </w:rPr>
      </w:pPr>
      <w:r w:rsidRPr="309C9363">
        <w:rPr>
          <w:lang w:val="en-GB"/>
        </w:rPr>
        <w:t xml:space="preserve">Jeffrey S., Love S. and  Poyade M. 2021 ‘The Digital Laocoön: Replication, Narrative and Authenticity’ Museum and Society 19 (2), 166-183. </w:t>
      </w:r>
      <w:hyperlink r:id="rId27">
        <w:r w:rsidRPr="309C9363">
          <w:rPr>
            <w:lang w:val="en-GB"/>
          </w:rPr>
          <w:t>https://doi.org/10.29311/mas.v19i2.3583</w:t>
        </w:r>
      </w:hyperlink>
      <w:r w:rsidRPr="309C9363">
        <w:rPr>
          <w:lang w:val="en-GB"/>
        </w:rPr>
        <w:t> </w:t>
      </w:r>
    </w:p>
    <w:p w14:paraId="41E02A47" w14:textId="10FFF01C" w:rsidR="00F018A7" w:rsidRPr="00F018A7" w:rsidRDefault="380C403C" w:rsidP="309C9363">
      <w:pPr>
        <w:pStyle w:val="PCJtext"/>
        <w:rPr>
          <w:rStyle w:val="eop"/>
          <w:rFonts w:ascii="Calibri" w:hAnsi="Calibri" w:cs="Calibri"/>
          <w:sz w:val="22"/>
          <w:szCs w:val="22"/>
          <w:lang w:val="en-GB"/>
        </w:rPr>
      </w:pPr>
      <w:r w:rsidRPr="309C9363">
        <w:rPr>
          <w:lang w:val="en-GB"/>
        </w:rPr>
        <w:t xml:space="preserve">The London Charter 2009 </w:t>
      </w:r>
      <w:hyperlink r:id="rId28">
        <w:r w:rsidRPr="309C9363">
          <w:rPr>
            <w:lang w:val="en-GB"/>
          </w:rPr>
          <w:t>https://londoncharter.org/</w:t>
        </w:r>
      </w:hyperlink>
      <w:r w:rsidRPr="309C9363">
        <w:rPr>
          <w:lang w:val="en-GB"/>
        </w:rPr>
        <w:t xml:space="preserve"> [last accessed 29.08.2023] </w:t>
      </w:r>
    </w:p>
    <w:p w14:paraId="13772904" w14:textId="2B9EA55D" w:rsidR="00F018A7" w:rsidRPr="00F018A7" w:rsidRDefault="380C403C" w:rsidP="309C9363">
      <w:pPr>
        <w:pStyle w:val="PCJtext"/>
        <w:rPr>
          <w:rFonts w:ascii="Segoe UI" w:hAnsi="Segoe UI" w:cs="Segoe UI"/>
          <w:sz w:val="18"/>
          <w:szCs w:val="18"/>
        </w:rPr>
      </w:pPr>
      <w:r w:rsidRPr="309C9363">
        <w:rPr>
          <w:lang w:val="en-GB"/>
        </w:rPr>
        <w:t>Uleberg E., Matsumoto M., Pantos G.A.</w:t>
      </w:r>
      <w:r w:rsidR="776B48F6" w:rsidRPr="309C9363">
        <w:rPr>
          <w:lang w:val="en-GB"/>
        </w:rPr>
        <w:t xml:space="preserve"> and </w:t>
      </w:r>
      <w:r w:rsidRPr="309C9363">
        <w:rPr>
          <w:lang w:val="en-GB"/>
        </w:rPr>
        <w:t xml:space="preserve">Bonelli L. </w:t>
      </w:r>
      <w:r w:rsidR="3AF27DAE" w:rsidRPr="309C9363">
        <w:rPr>
          <w:lang w:val="en-GB"/>
        </w:rPr>
        <w:t>2023</w:t>
      </w:r>
      <w:r w:rsidRPr="309C9363">
        <w:rPr>
          <w:lang w:val="en-GB"/>
        </w:rPr>
        <w:t xml:space="preserve"> ‘Toward standardised vocabularies for Norwegian archaeology’, Internet Archaeology. </w:t>
      </w:r>
    </w:p>
    <w:p w14:paraId="6103E9EA" w14:textId="3859F777" w:rsidR="00F018A7" w:rsidRPr="00F018A7" w:rsidRDefault="380C403C" w:rsidP="309C9363">
      <w:pPr>
        <w:pStyle w:val="PCJtext"/>
        <w:rPr>
          <w:rStyle w:val="eop"/>
          <w:rFonts w:ascii="Calibri" w:hAnsi="Calibri" w:cs="Calibri"/>
          <w:color w:val="000000" w:themeColor="text1"/>
          <w:sz w:val="22"/>
          <w:szCs w:val="22"/>
          <w:lang w:val="en-GB"/>
        </w:rPr>
      </w:pPr>
      <w:r w:rsidRPr="309C9363">
        <w:rPr>
          <w:lang w:val="en-GB"/>
        </w:rPr>
        <w:t xml:space="preserve">Wilkinson M.D., Dumontier M., Aalbersberg I.J., Appleton G., Axton M., Baak A., Blomberg N. et al. 2016 ‘The FAIR Guiding Principles for scientific data management and stewardship’, Scientific Data (3), 1-9. </w:t>
      </w:r>
      <w:hyperlink r:id="rId29">
        <w:r w:rsidRPr="309C9363">
          <w:rPr>
            <w:rStyle w:val="Hyperlink"/>
            <w:lang w:val="en-GB"/>
          </w:rPr>
          <w:t>https://doi.org/10.1038/sdata.2016.18</w:t>
        </w:r>
      </w:hyperlink>
      <w:r w:rsidRPr="309C9363">
        <w:rPr>
          <w:lang w:val="en-GB"/>
        </w:rPr>
        <w:t> </w:t>
      </w:r>
    </w:p>
    <w:p w14:paraId="0A3BC654" w14:textId="2D24266D" w:rsidR="00F018A7" w:rsidRPr="00F018A7" w:rsidRDefault="380C403C" w:rsidP="309C9363">
      <w:pPr>
        <w:pStyle w:val="PCJtext"/>
        <w:rPr>
          <w:rStyle w:val="eop"/>
          <w:rFonts w:ascii="Calibri" w:hAnsi="Calibri" w:cs="Calibri"/>
          <w:color w:val="000000" w:themeColor="text1"/>
          <w:sz w:val="22"/>
          <w:szCs w:val="22"/>
          <w:lang w:val="en-GB"/>
        </w:rPr>
      </w:pPr>
      <w:r w:rsidRPr="309C9363">
        <w:rPr>
          <w:lang w:val="en-GB"/>
        </w:rPr>
        <w:t xml:space="preserve">University of Minnesota n.d. Elevator. Multi-instance digital asset repository  </w:t>
      </w:r>
      <w:hyperlink r:id="rId30">
        <w:r w:rsidRPr="309C9363">
          <w:rPr>
            <w:lang w:val="en-GB"/>
          </w:rPr>
          <w:t>https://www.elevatorapp.net/</w:t>
        </w:r>
      </w:hyperlink>
      <w:r w:rsidRPr="309C9363">
        <w:rPr>
          <w:lang w:val="en-GB"/>
        </w:rPr>
        <w:t xml:space="preserve"> [last accessed 28.08.2023] </w:t>
      </w:r>
    </w:p>
    <w:p w14:paraId="18A315CB" w14:textId="1142B018" w:rsidR="00F018A7" w:rsidRPr="00F018A7" w:rsidRDefault="380C403C" w:rsidP="309C9363">
      <w:pPr>
        <w:pStyle w:val="PCJtext"/>
        <w:rPr>
          <w:rStyle w:val="eop"/>
          <w:rFonts w:ascii="Calibri" w:hAnsi="Calibri" w:cs="Calibri"/>
          <w:color w:val="000000" w:themeColor="text1"/>
          <w:sz w:val="22"/>
          <w:szCs w:val="22"/>
          <w:lang w:val="en-GB"/>
        </w:rPr>
      </w:pPr>
      <w:r w:rsidRPr="309C9363">
        <w:rPr>
          <w:lang w:val="en-GB"/>
        </w:rPr>
        <w:t xml:space="preserve">University of Oslo, Museum of Cultural History 2012 Kulturhistorisk museum: Historikk </w:t>
      </w:r>
      <w:hyperlink r:id="rId31">
        <w:r w:rsidRPr="309C9363">
          <w:rPr>
            <w:lang w:val="en-GB"/>
          </w:rPr>
          <w:t>https://www.khm.uio.no/om/tall-og-fakta/historie/</w:t>
        </w:r>
      </w:hyperlink>
      <w:r w:rsidRPr="309C9363">
        <w:rPr>
          <w:lang w:val="en-GB"/>
        </w:rPr>
        <w:t xml:space="preserve"> [Last accessed 10 Aug 2023] </w:t>
      </w:r>
    </w:p>
    <w:p w14:paraId="79D08F8F" w14:textId="6D4F28BF" w:rsidR="00F018A7" w:rsidRPr="00F018A7" w:rsidRDefault="380C403C" w:rsidP="309C9363">
      <w:pPr>
        <w:pStyle w:val="PCJtext"/>
        <w:rPr>
          <w:rStyle w:val="eop"/>
          <w:rFonts w:ascii="Calibri" w:hAnsi="Calibri" w:cs="Calibri"/>
          <w:color w:val="000000" w:themeColor="text1"/>
          <w:sz w:val="22"/>
          <w:szCs w:val="22"/>
          <w:lang w:val="en-GB"/>
        </w:rPr>
      </w:pPr>
      <w:r w:rsidRPr="309C9363">
        <w:rPr>
          <w:lang w:val="en-GB"/>
        </w:rPr>
        <w:t xml:space="preserve">University of Oslo, Museum of Cultural History 2021 BItFROST </w:t>
      </w:r>
      <w:hyperlink r:id="rId32">
        <w:r w:rsidRPr="309C9363">
          <w:rPr>
            <w:lang w:val="en-GB"/>
          </w:rPr>
          <w:t>https://www.khm.uio.no/english/research/projects/bitfrost/index.html</w:t>
        </w:r>
      </w:hyperlink>
      <w:r w:rsidRPr="309C9363">
        <w:rPr>
          <w:lang w:val="en-GB"/>
        </w:rPr>
        <w:t xml:space="preserve"> [Last accessed 17.08.2023] </w:t>
      </w:r>
    </w:p>
    <w:p w14:paraId="7EC6589C" w14:textId="75135BF8" w:rsidR="00F018A7" w:rsidRPr="00F018A7" w:rsidRDefault="380C403C" w:rsidP="309C9363">
      <w:pPr>
        <w:pStyle w:val="PCJtext"/>
        <w:rPr>
          <w:rStyle w:val="eop"/>
          <w:rFonts w:ascii="Calibri" w:hAnsi="Calibri" w:cs="Calibri"/>
          <w:color w:val="000000" w:themeColor="text1"/>
          <w:sz w:val="22"/>
          <w:szCs w:val="22"/>
          <w:lang w:val="en-GB"/>
        </w:rPr>
      </w:pPr>
      <w:r w:rsidRPr="309C9363">
        <w:rPr>
          <w:lang w:val="en-GB"/>
        </w:rPr>
        <w:t xml:space="preserve">University of Oslo, Museum of Cultural History 2021 The collections </w:t>
      </w:r>
      <w:hyperlink r:id="rId33">
        <w:r w:rsidRPr="309C9363">
          <w:rPr>
            <w:lang w:val="en-GB"/>
          </w:rPr>
          <w:t>https://www.khm.uio.no/english/collections/index.html</w:t>
        </w:r>
      </w:hyperlink>
      <w:r w:rsidRPr="309C9363">
        <w:rPr>
          <w:lang w:val="en-GB"/>
        </w:rPr>
        <w:t xml:space="preserve"> [last accessed 24.08.2023] </w:t>
      </w:r>
    </w:p>
    <w:p w14:paraId="6FF5A896" w14:textId="73F067B5" w:rsidR="00EB179A" w:rsidRPr="00792D6D" w:rsidRDefault="380C403C" w:rsidP="309C9363">
      <w:pPr>
        <w:pStyle w:val="PCJtext"/>
      </w:pPr>
      <w:r w:rsidRPr="309C9363">
        <w:rPr>
          <w:lang w:val="en-GB"/>
        </w:rPr>
        <w:t xml:space="preserve">University of Oslo, University of Oslo Library 2023 Research data management courses </w:t>
      </w:r>
      <w:hyperlink r:id="rId34">
        <w:r w:rsidRPr="309C9363">
          <w:rPr>
            <w:lang w:val="en-GB"/>
          </w:rPr>
          <w:t>https://www.ub.uio.no/english/subjects/medicine/courses/research-data/</w:t>
        </w:r>
      </w:hyperlink>
      <w:r w:rsidRPr="309C9363">
        <w:rPr>
          <w:lang w:val="en-GB"/>
        </w:rPr>
        <w:t xml:space="preserve"> [</w:t>
      </w:r>
      <w:r w:rsidR="56846E13" w:rsidRPr="309C9363">
        <w:rPr>
          <w:lang w:val="en-GB"/>
        </w:rPr>
        <w:t>last accessed 27.08.2023]</w:t>
      </w:r>
    </w:p>
    <w:sectPr w:rsidR="00EB179A" w:rsidRPr="00792D6D" w:rsidSect="00E451DF">
      <w:headerReference w:type="first" r:id="rId35"/>
      <w:footerReference w:type="first" r:id="rId36"/>
      <w:type w:val="nextColumn"/>
      <w:pgSz w:w="11901" w:h="16817"/>
      <w:pgMar w:top="1440" w:right="1440" w:bottom="1440" w:left="1440" w:header="862" w:footer="709"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ristin Kruse" w:date="2024-05-12T16:53:00Z" w:initials="KK">
    <w:p w14:paraId="1D304227" w14:textId="77777777" w:rsidR="00EC5A2A" w:rsidRDefault="002D7413" w:rsidP="00EC5A2A">
      <w:pPr>
        <w:pStyle w:val="Kommentartext"/>
        <w:jc w:val="left"/>
      </w:pPr>
      <w:r>
        <w:rPr>
          <w:rStyle w:val="Kommentarzeichen"/>
        </w:rPr>
        <w:annotationRef/>
      </w:r>
      <w:r w:rsidR="00EC5A2A">
        <w:rPr>
          <w:color w:val="000000"/>
        </w:rPr>
        <w:t>Redundant paragraph (same as above). Please delete.</w:t>
      </w:r>
    </w:p>
  </w:comment>
  <w:comment w:id="3" w:author="Kristin Kruse" w:date="2024-05-12T16:57:00Z" w:initials="KK">
    <w:p w14:paraId="6292EC91" w14:textId="77777777" w:rsidR="00F12917" w:rsidRDefault="002D7413" w:rsidP="00F12917">
      <w:pPr>
        <w:pStyle w:val="Kommentartext"/>
        <w:jc w:val="left"/>
      </w:pPr>
      <w:r>
        <w:rPr>
          <w:rStyle w:val="Kommentarzeichen"/>
        </w:rPr>
        <w:annotationRef/>
      </w:r>
      <w:r w:rsidR="00F12917">
        <w:rPr>
          <w:color w:val="000000"/>
        </w:rPr>
        <w:t>Interesting statement. As a reader, I would like to ask why exactly these features were brought to light. Perhaps you could include a cross-reference to more details?</w:t>
      </w:r>
    </w:p>
  </w:comment>
  <w:comment w:id="4" w:author="Kristin Kruse" w:date="2024-05-12T17:44:00Z" w:initials="KK">
    <w:p w14:paraId="401E9AEE" w14:textId="30357CAF" w:rsidR="0061541E" w:rsidRDefault="0061541E" w:rsidP="0061541E">
      <w:pPr>
        <w:pStyle w:val="Kommentartext"/>
        <w:jc w:val="left"/>
      </w:pPr>
      <w:r>
        <w:rPr>
          <w:rStyle w:val="Kommentarzeichen"/>
        </w:rPr>
        <w:annotationRef/>
      </w:r>
      <w:r>
        <w:t xml:space="preserve">Recommended citation. </w:t>
      </w:r>
    </w:p>
  </w:comment>
  <w:comment w:id="5" w:author="Kristin Kruse" w:date="2024-05-12T17:44:00Z" w:initials="KK">
    <w:p w14:paraId="606662C9" w14:textId="77777777" w:rsidR="0061541E" w:rsidRDefault="0061541E" w:rsidP="0061541E">
      <w:pPr>
        <w:pStyle w:val="Kommentartext"/>
        <w:jc w:val="left"/>
      </w:pPr>
      <w:r>
        <w:rPr>
          <w:rStyle w:val="Kommentarzeichen"/>
        </w:rPr>
        <w:annotationRef/>
      </w:r>
      <w:r>
        <w:t xml:space="preserve">Recommended citation. </w:t>
      </w:r>
    </w:p>
  </w:comment>
  <w:comment w:id="6" w:author="Kristin Kruse" w:date="2024-05-12T17:45:00Z" w:initials="KK">
    <w:p w14:paraId="56FEE1C1" w14:textId="77777777" w:rsidR="0061541E" w:rsidRDefault="0061541E" w:rsidP="0061541E">
      <w:pPr>
        <w:pStyle w:val="Kommentartext"/>
        <w:jc w:val="left"/>
      </w:pPr>
      <w:r>
        <w:rPr>
          <w:rStyle w:val="Kommentarzeichen"/>
        </w:rPr>
        <w:annotationRef/>
      </w:r>
      <w:r>
        <w:t xml:space="preserve">Recommended citation. </w:t>
      </w:r>
    </w:p>
  </w:comment>
  <w:comment w:id="7" w:author="Kristin Kruse" w:date="2024-05-12T17:52:00Z" w:initials="KK">
    <w:p w14:paraId="71348108" w14:textId="77777777" w:rsidR="0061541E" w:rsidRDefault="0061541E" w:rsidP="0061541E">
      <w:pPr>
        <w:pStyle w:val="Kommentartext"/>
        <w:jc w:val="left"/>
      </w:pPr>
      <w:r>
        <w:rPr>
          <w:rStyle w:val="Kommentarzeichen"/>
        </w:rPr>
        <w:annotationRef/>
      </w:r>
      <w:r>
        <w:t>Good point - but: the evidence would be more convincing if there were examples and/or references of platforms that are no longer operational.</w:t>
      </w:r>
    </w:p>
  </w:comment>
  <w:comment w:id="8" w:author="Kristin Kruse" w:date="2024-05-12T17:52:00Z" w:initials="KK">
    <w:p w14:paraId="3414D6CE" w14:textId="77777777" w:rsidR="0061541E" w:rsidRDefault="0061541E" w:rsidP="0061541E">
      <w:pPr>
        <w:pStyle w:val="Kommentartext"/>
        <w:jc w:val="left"/>
      </w:pPr>
      <w:r>
        <w:rPr>
          <w:rStyle w:val="Kommentarzeichen"/>
        </w:rPr>
        <w:annotationRef/>
      </w:r>
      <w:r>
        <w:rPr>
          <w:color w:val="000000"/>
        </w:rPr>
        <w:t xml:space="preserve">Recommended citation. </w:t>
      </w:r>
    </w:p>
  </w:comment>
  <w:comment w:id="9" w:author="Kristin Kruse" w:date="2024-05-12T17:52:00Z" w:initials="KK">
    <w:p w14:paraId="0FB758BC" w14:textId="77777777" w:rsidR="0061541E" w:rsidRDefault="0061541E" w:rsidP="0061541E">
      <w:pPr>
        <w:pStyle w:val="Kommentartext"/>
        <w:jc w:val="left"/>
      </w:pPr>
      <w:r>
        <w:rPr>
          <w:rStyle w:val="Kommentarzeichen"/>
        </w:rPr>
        <w:annotationRef/>
      </w:r>
      <w:r>
        <w:rPr>
          <w:color w:val="000000"/>
        </w:rPr>
        <w:t xml:space="preserve">Recommended citation. </w:t>
      </w:r>
    </w:p>
  </w:comment>
  <w:comment w:id="10" w:author="Kristin Kruse" w:date="2024-05-12T17:55:00Z" w:initials="KK">
    <w:p w14:paraId="2A29357A" w14:textId="77777777" w:rsidR="00F12917" w:rsidRDefault="00F12917" w:rsidP="00F12917">
      <w:pPr>
        <w:pStyle w:val="Kommentartext"/>
        <w:jc w:val="left"/>
      </w:pPr>
      <w:r>
        <w:rPr>
          <w:rStyle w:val="Kommentarzeichen"/>
        </w:rPr>
        <w:annotationRef/>
      </w:r>
      <w:r>
        <w:t>Accidental typo?</w:t>
      </w:r>
    </w:p>
    <w:p w14:paraId="145D7F2F" w14:textId="77777777" w:rsidR="00F12917" w:rsidRDefault="00F12917" w:rsidP="00F12917">
      <w:pPr>
        <w:pStyle w:val="Kommentartext"/>
        <w:jc w:val="left"/>
      </w:pPr>
      <w:r>
        <w:t>„rank the models in quality“ OR „rank the models qualitativly“, right?</w:t>
      </w:r>
    </w:p>
  </w:comment>
  <w:comment w:id="11" w:author="Kristin Kruse" w:date="2024-05-12T17:09:00Z" w:initials="KK">
    <w:p w14:paraId="45BA9D6B" w14:textId="77777777" w:rsidR="00980F35" w:rsidRDefault="002D7413" w:rsidP="00980F35">
      <w:pPr>
        <w:pStyle w:val="Kommentartext"/>
        <w:jc w:val="left"/>
      </w:pPr>
      <w:r>
        <w:rPr>
          <w:rStyle w:val="Kommentarzeichen"/>
        </w:rPr>
        <w:annotationRef/>
      </w:r>
      <w:r w:rsidR="00980F35">
        <w:rPr>
          <w:color w:val="000000"/>
        </w:rPr>
        <w:t>Figure is not legible and therefore cannot be interpreted. This is frustrating from the reader's point of view. As a reader, I would be very interested in studying this illustration in detail.</w:t>
      </w:r>
    </w:p>
    <w:p w14:paraId="2335F800" w14:textId="77777777" w:rsidR="00980F35" w:rsidRDefault="00980F35" w:rsidP="00980F35">
      <w:pPr>
        <w:pStyle w:val="Kommentartext"/>
        <w:jc w:val="left"/>
      </w:pPr>
    </w:p>
    <w:p w14:paraId="6877E194" w14:textId="77777777" w:rsidR="00980F35" w:rsidRDefault="00980F35" w:rsidP="00980F35">
      <w:pPr>
        <w:pStyle w:val="Kommentartext"/>
        <w:jc w:val="left"/>
      </w:pPr>
      <w:r>
        <w:rPr>
          <w:color w:val="000000"/>
        </w:rPr>
        <w:t>Possible solutions:</w:t>
      </w:r>
    </w:p>
    <w:p w14:paraId="5A15D2D7" w14:textId="77777777" w:rsidR="00980F35" w:rsidRDefault="00980F35" w:rsidP="00980F35">
      <w:pPr>
        <w:pStyle w:val="Kommentartext"/>
        <w:jc w:val="left"/>
      </w:pPr>
    </w:p>
    <w:p w14:paraId="12466769" w14:textId="77777777" w:rsidR="00980F35" w:rsidRDefault="00980F35" w:rsidP="00980F35">
      <w:pPr>
        <w:pStyle w:val="Kommentartext"/>
        <w:jc w:val="left"/>
      </w:pPr>
      <w:r>
        <w:rPr>
          <w:color w:val="000000"/>
        </w:rPr>
        <w:t xml:space="preserve">I would either drop Figure 3 altogether, as the new Figure 4 takes over the desired illustration. </w:t>
      </w:r>
    </w:p>
    <w:p w14:paraId="31F9F0CD" w14:textId="77777777" w:rsidR="00980F35" w:rsidRDefault="00980F35" w:rsidP="00980F35">
      <w:pPr>
        <w:pStyle w:val="Kommentartext"/>
        <w:jc w:val="left"/>
      </w:pPr>
    </w:p>
    <w:p w14:paraId="5C97B127" w14:textId="77777777" w:rsidR="00980F35" w:rsidRDefault="00980F35" w:rsidP="00980F35">
      <w:pPr>
        <w:pStyle w:val="Kommentartext"/>
        <w:jc w:val="left"/>
      </w:pPr>
      <w:r>
        <w:rPr>
          <w:color w:val="000000"/>
        </w:rPr>
        <w:t>OR...</w:t>
      </w:r>
    </w:p>
    <w:p w14:paraId="4274065A" w14:textId="77777777" w:rsidR="00980F35" w:rsidRDefault="00980F35" w:rsidP="00980F35">
      <w:pPr>
        <w:pStyle w:val="Kommentartext"/>
        <w:jc w:val="left"/>
      </w:pPr>
    </w:p>
    <w:p w14:paraId="2D234002" w14:textId="77777777" w:rsidR="00980F35" w:rsidRDefault="00980F35" w:rsidP="00980F35">
      <w:pPr>
        <w:pStyle w:val="Kommentartext"/>
        <w:jc w:val="left"/>
      </w:pPr>
      <w:r>
        <w:rPr>
          <w:color w:val="000000"/>
        </w:rPr>
        <w:t xml:space="preserve">I would upload Figure 3 one more time in high resolution to the Zenobo platform (this seems to be allowed, see this example: </w:t>
      </w:r>
      <w:hyperlink r:id="rId1" w:history="1">
        <w:r w:rsidRPr="00D5300B">
          <w:rPr>
            <w:rStyle w:val="Hyperlink"/>
          </w:rPr>
          <w:t>https://zenodo.org/records/10935099</w:t>
        </w:r>
      </w:hyperlink>
      <w:r>
        <w:rPr>
          <w:color w:val="000000"/>
        </w:rPr>
        <w:t>). It is important that the text is readable.</w:t>
      </w:r>
    </w:p>
  </w:comment>
  <w:comment w:id="12" w:author="Kristin Kruse" w:date="2024-05-12T17:17:00Z" w:initials="KK">
    <w:p w14:paraId="0F90A62B" w14:textId="299EC8BB" w:rsidR="00F12917" w:rsidRDefault="00FC55F2" w:rsidP="00F12917">
      <w:pPr>
        <w:pStyle w:val="Kommentartext"/>
        <w:jc w:val="left"/>
      </w:pPr>
      <w:r>
        <w:rPr>
          <w:rStyle w:val="Kommentarzeichen"/>
        </w:rPr>
        <w:annotationRef/>
      </w:r>
      <w:r w:rsidR="00F12917">
        <w:rPr>
          <w:color w:val="000000"/>
        </w:rPr>
        <w:t>Recommended citation.</w:t>
      </w:r>
    </w:p>
    <w:p w14:paraId="3B438C46" w14:textId="77777777" w:rsidR="00F12917" w:rsidRDefault="00F12917" w:rsidP="00F12917">
      <w:pPr>
        <w:pStyle w:val="Kommentartext"/>
        <w:jc w:val="left"/>
      </w:pPr>
      <w:r>
        <w:rPr>
          <w:color w:val="000000"/>
        </w:rPr>
        <w:t xml:space="preserve">You mean the annotation language “markdown”, right? </w:t>
      </w:r>
    </w:p>
    <w:p w14:paraId="5BF068DA" w14:textId="77777777" w:rsidR="00F12917" w:rsidRDefault="00F12917" w:rsidP="00F12917">
      <w:pPr>
        <w:pStyle w:val="Kommentartext"/>
        <w:jc w:val="left"/>
      </w:pPr>
      <w:hyperlink r:id="rId2" w:history="1">
        <w:r w:rsidRPr="007423C9">
          <w:rPr>
            <w:rStyle w:val="Hyperlink"/>
          </w:rPr>
          <w:t>Markdown Guide</w:t>
        </w:r>
      </w:hyperlink>
      <w:r>
        <w:rPr>
          <w:color w:val="000000"/>
        </w:rPr>
        <w:t xml:space="preserve"> </w:t>
      </w:r>
    </w:p>
  </w:comment>
  <w:comment w:id="13" w:author="Kristin Kruse" w:date="2024-05-12T18:12:00Z" w:initials="KK">
    <w:p w14:paraId="6A409353" w14:textId="77777777" w:rsidR="00980F35" w:rsidRDefault="00980F35" w:rsidP="00980F35">
      <w:pPr>
        <w:pStyle w:val="Kommentartext"/>
        <w:jc w:val="left"/>
      </w:pPr>
      <w:r>
        <w:rPr>
          <w:rStyle w:val="Kommentarzeichen"/>
        </w:rPr>
        <w:annotationRef/>
      </w:r>
      <w:r>
        <w:t>Figure is not legible and therefore cannot be interpreted. This is frustrating from the reader's point of view. As a reader, I would be very interested in studying this illustration in detail.</w:t>
      </w:r>
    </w:p>
    <w:p w14:paraId="4A60C2F9" w14:textId="77777777" w:rsidR="00980F35" w:rsidRDefault="00980F35" w:rsidP="00980F35">
      <w:pPr>
        <w:pStyle w:val="Kommentartext"/>
        <w:jc w:val="left"/>
      </w:pPr>
    </w:p>
    <w:p w14:paraId="7D24B2E7" w14:textId="77777777" w:rsidR="00980F35" w:rsidRDefault="00980F35" w:rsidP="00980F35">
      <w:pPr>
        <w:pStyle w:val="Kommentartext"/>
        <w:jc w:val="left"/>
      </w:pPr>
      <w:r>
        <w:t>Possible solution:</w:t>
      </w:r>
    </w:p>
    <w:p w14:paraId="03F05011" w14:textId="77777777" w:rsidR="00980F35" w:rsidRDefault="00980F35" w:rsidP="00980F35">
      <w:pPr>
        <w:pStyle w:val="Kommentartext"/>
        <w:jc w:val="left"/>
      </w:pPr>
    </w:p>
    <w:p w14:paraId="10DD3E08" w14:textId="77777777" w:rsidR="00980F35" w:rsidRDefault="00980F35" w:rsidP="00980F35">
      <w:pPr>
        <w:pStyle w:val="Kommentartext"/>
        <w:jc w:val="left"/>
      </w:pPr>
      <w:r>
        <w:t xml:space="preserve">I would upload Figure 5 one more time in high resolution to the Zenobo platform (this seems to be allowed, see this example: </w:t>
      </w:r>
      <w:hyperlink r:id="rId3" w:history="1">
        <w:r w:rsidRPr="0074088B">
          <w:rPr>
            <w:rStyle w:val="Hyperlink"/>
          </w:rPr>
          <w:t>https://zenodo.org/records/10935099</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304227" w15:done="0"/>
  <w15:commentEx w15:paraId="6292EC91" w15:done="0"/>
  <w15:commentEx w15:paraId="401E9AEE" w15:done="0"/>
  <w15:commentEx w15:paraId="606662C9" w15:done="0"/>
  <w15:commentEx w15:paraId="56FEE1C1" w15:done="0"/>
  <w15:commentEx w15:paraId="71348108" w15:done="0"/>
  <w15:commentEx w15:paraId="3414D6CE" w15:done="0"/>
  <w15:commentEx w15:paraId="0FB758BC" w15:done="0"/>
  <w15:commentEx w15:paraId="145D7F2F" w15:done="0"/>
  <w15:commentEx w15:paraId="2D234002" w15:done="0"/>
  <w15:commentEx w15:paraId="5BF068DA" w15:done="0"/>
  <w15:commentEx w15:paraId="10DD3E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04ADE2E" w16cex:dateUtc="2024-05-12T14:53:00Z"/>
  <w16cex:commentExtensible w16cex:durableId="03CD0764" w16cex:dateUtc="2024-05-12T14:57:00Z"/>
  <w16cex:commentExtensible w16cex:durableId="0EA45FB6" w16cex:dateUtc="2024-05-12T15:44:00Z"/>
  <w16cex:commentExtensible w16cex:durableId="14CD88E2" w16cex:dateUtc="2024-05-12T15:44:00Z"/>
  <w16cex:commentExtensible w16cex:durableId="1CD8B468" w16cex:dateUtc="2024-05-12T15:45:00Z"/>
  <w16cex:commentExtensible w16cex:durableId="4CA3DE13" w16cex:dateUtc="2024-05-12T15:52:00Z"/>
  <w16cex:commentExtensible w16cex:durableId="76C744D5" w16cex:dateUtc="2024-05-12T15:52:00Z"/>
  <w16cex:commentExtensible w16cex:durableId="0D06D221" w16cex:dateUtc="2024-05-12T15:52:00Z"/>
  <w16cex:commentExtensible w16cex:durableId="123759EE" w16cex:dateUtc="2024-05-12T15:55:00Z"/>
  <w16cex:commentExtensible w16cex:durableId="42E0155F" w16cex:dateUtc="2024-05-12T15:09:00Z"/>
  <w16cex:commentExtensible w16cex:durableId="7A94C368" w16cex:dateUtc="2024-05-12T15:17:00Z"/>
  <w16cex:commentExtensible w16cex:durableId="65FFFFED" w16cex:dateUtc="2024-05-12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304227" w16cid:durableId="304ADE2E"/>
  <w16cid:commentId w16cid:paraId="6292EC91" w16cid:durableId="03CD0764"/>
  <w16cid:commentId w16cid:paraId="401E9AEE" w16cid:durableId="0EA45FB6"/>
  <w16cid:commentId w16cid:paraId="606662C9" w16cid:durableId="14CD88E2"/>
  <w16cid:commentId w16cid:paraId="56FEE1C1" w16cid:durableId="1CD8B468"/>
  <w16cid:commentId w16cid:paraId="71348108" w16cid:durableId="4CA3DE13"/>
  <w16cid:commentId w16cid:paraId="3414D6CE" w16cid:durableId="76C744D5"/>
  <w16cid:commentId w16cid:paraId="0FB758BC" w16cid:durableId="0D06D221"/>
  <w16cid:commentId w16cid:paraId="145D7F2F" w16cid:durableId="123759EE"/>
  <w16cid:commentId w16cid:paraId="2D234002" w16cid:durableId="42E0155F"/>
  <w16cid:commentId w16cid:paraId="5BF068DA" w16cid:durableId="7A94C368"/>
  <w16cid:commentId w16cid:paraId="10DD3E08" w16cid:durableId="65FFFF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0A24F" w14:textId="77777777" w:rsidR="00E451DF" w:rsidRDefault="00E451DF" w:rsidP="003741D9">
      <w:r>
        <w:separator/>
      </w:r>
    </w:p>
  </w:endnote>
  <w:endnote w:type="continuationSeparator" w:id="0">
    <w:p w14:paraId="31A29141" w14:textId="77777777" w:rsidR="00E451DF" w:rsidRDefault="00E451DF" w:rsidP="003741D9">
      <w:r>
        <w:continuationSeparator/>
      </w:r>
    </w:p>
  </w:endnote>
  <w:endnote w:type="continuationNotice" w:id="1">
    <w:p w14:paraId="750CDA3F" w14:textId="77777777" w:rsidR="00E451DF" w:rsidRDefault="00E451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366204"/>
      <w:docPartObj>
        <w:docPartGallery w:val="Page Numbers (Bottom of Page)"/>
        <w:docPartUnique/>
      </w:docPartObj>
    </w:sdtPr>
    <w:sdtContent>
      <w:p w14:paraId="11AA38A3" w14:textId="77777777" w:rsidR="00F018A7" w:rsidRDefault="00F018A7">
        <w:pPr>
          <w:pStyle w:val="Fuzeile"/>
          <w:jc w:val="center"/>
        </w:pPr>
        <w:r>
          <w:fldChar w:fldCharType="begin"/>
        </w:r>
        <w:r>
          <w:instrText>PAGE   \* MERGEFORMAT</w:instrText>
        </w:r>
        <w:r>
          <w:fldChar w:fldCharType="separate"/>
        </w:r>
        <w:r w:rsidR="5C806FDE">
          <w:t>1</w:t>
        </w:r>
        <w:r>
          <w:fldChar w:fldCharType="end"/>
        </w:r>
      </w:p>
    </w:sdtContent>
  </w:sdt>
  <w:p w14:paraId="4A4B6FA0" w14:textId="77777777" w:rsidR="00F018A7" w:rsidRDefault="00F018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2010A" w14:textId="77777777" w:rsidR="00E451DF" w:rsidRDefault="00E451DF" w:rsidP="003741D9">
      <w:r>
        <w:separator/>
      </w:r>
    </w:p>
  </w:footnote>
  <w:footnote w:type="continuationSeparator" w:id="0">
    <w:p w14:paraId="5642E3FE" w14:textId="77777777" w:rsidR="00E451DF" w:rsidRDefault="00E451DF" w:rsidP="003741D9">
      <w:r>
        <w:continuationSeparator/>
      </w:r>
    </w:p>
  </w:footnote>
  <w:footnote w:type="continuationNotice" w:id="1">
    <w:p w14:paraId="05CBD72D" w14:textId="77777777" w:rsidR="00E451DF" w:rsidRDefault="00E451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EE87" w14:textId="77777777" w:rsidR="00F018A7" w:rsidRDefault="00F018A7" w:rsidP="00570E06">
    <w:pPr>
      <w:pStyle w:val="Kopfzeile"/>
      <w:tabs>
        <w:tab w:val="clear" w:pos="9072"/>
        <w:tab w:val="left" w:pos="8204"/>
      </w:tabs>
      <w:ind w:left="-284"/>
    </w:pPr>
  </w:p>
</w:hdr>
</file>

<file path=word/intelligence2.xml><?xml version="1.0" encoding="utf-8"?>
<int2:intelligence xmlns:int2="http://schemas.microsoft.com/office/intelligence/2020/intelligence" xmlns:oel="http://schemas.microsoft.com/office/2019/extlst">
  <int2:observations>
    <int2:textHash int2:hashCode="HZgdJlBDYIJaMi" int2:id="3qhU3bqG">
      <int2:state int2:value="Rejected" int2:type="AugLoop_Text_Critique"/>
    </int2:textHash>
    <int2:textHash int2:hashCode="QhROKJi/I46/cO" int2:id="8C12fmNP">
      <int2:state int2:value="Rejected" int2:type="AugLoop_Text_Critique"/>
    </int2:textHash>
    <int2:textHash int2:hashCode="/8y0e7eEQMlbah" int2:id="MsBsPD3w">
      <int2:state int2:value="Rejected" int2:type="AugLoop_Text_Critique"/>
    </int2:textHash>
    <int2:textHash int2:hashCode="u8qe6E2E4zhdZE" int2:id="R4y2K1sJ">
      <int2:state int2:value="Rejected" int2:type="AugLoop_Text_Critique"/>
    </int2:textHash>
    <int2:textHash int2:hashCode="LwZMG+dnR7k1EU" int2:id="RCFh74fQ">
      <int2:state int2:value="Rejected" int2:type="AugLoop_Text_Critique"/>
    </int2:textHash>
    <int2:textHash int2:hashCode="GiS+Pdy3NF7Fzm" int2:id="UDlF1MAA">
      <int2:state int2:value="Rejected" int2:type="AugLoop_Text_Critique"/>
    </int2:textHash>
    <int2:textHash int2:hashCode="iNYEsNdKDd2Z/z" int2:id="XQcZPZUn">
      <int2:state int2:value="Rejected" int2:type="AugLoop_Text_Critique"/>
    </int2:textHash>
    <int2:textHash int2:hashCode="547mB/LOfXXygD" int2:id="dqSgMZMj">
      <int2:state int2:value="Rejected" int2:type="AugLoop_Text_Critique"/>
    </int2:textHash>
    <int2:textHash int2:hashCode="lsnmdLB2d2PC1O" int2:id="z6foJXSP">
      <int2:state int2:value="Rejected" int2:type="AugLoop_Text_Critique"/>
    </int2:textHash>
    <int2:bookmark int2:bookmarkName="_Int_3uiMfFTy" int2:invalidationBookmarkName="" int2:hashCode="oLjcI7H621olmk" int2:id="V3Zx4w8n">
      <int2:state int2:value="Rejected" int2:type="AugLoop_Text_Critique"/>
    </int2:bookmark>
    <int2:bookmark int2:bookmarkName="_Int_eQPO9V9P" int2:invalidationBookmarkName="" int2:hashCode="il/tKyAlGJCVex" int2:id="ZyHuM7A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22F2"/>
    <w:multiLevelType w:val="multilevel"/>
    <w:tmpl w:val="952A0A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8AC545A"/>
    <w:multiLevelType w:val="multilevel"/>
    <w:tmpl w:val="DA36D47E"/>
    <w:lvl w:ilvl="0">
      <w:start w:val="1"/>
      <w:numFmt w:val="decimal"/>
      <w:lvlText w:val="%1"/>
      <w:lvlJc w:val="left"/>
      <w:pPr>
        <w:tabs>
          <w:tab w:val="num" w:pos="431"/>
        </w:tabs>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36118E7"/>
    <w:multiLevelType w:val="multilevel"/>
    <w:tmpl w:val="7EFE6A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C83BA5"/>
    <w:multiLevelType w:val="hybridMultilevel"/>
    <w:tmpl w:val="DFC6645C"/>
    <w:lvl w:ilvl="0" w:tplc="96F6C71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7971835"/>
    <w:multiLevelType w:val="hybridMultilevel"/>
    <w:tmpl w:val="631A3EAA"/>
    <w:lvl w:ilvl="0" w:tplc="4DDED3CE">
      <w:start w:val="1"/>
      <w:numFmt w:val="decimal"/>
      <w:pStyle w:val="PCJEquation"/>
      <w:lvlText w:val="(%1)"/>
      <w:lvlJc w:val="left"/>
      <w:pPr>
        <w:ind w:left="1021" w:hanging="1021"/>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51A087C"/>
    <w:multiLevelType w:val="multilevel"/>
    <w:tmpl w:val="59AEE2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5ACC7C6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47560971">
    <w:abstractNumId w:val="1"/>
  </w:num>
  <w:num w:numId="2" w16cid:durableId="1625581183">
    <w:abstractNumId w:val="2"/>
  </w:num>
  <w:num w:numId="3" w16cid:durableId="1328052419">
    <w:abstractNumId w:val="3"/>
  </w:num>
  <w:num w:numId="4" w16cid:durableId="1510169960">
    <w:abstractNumId w:val="6"/>
  </w:num>
  <w:num w:numId="5" w16cid:durableId="209848902">
    <w:abstractNumId w:val="4"/>
  </w:num>
  <w:num w:numId="6" w16cid:durableId="214238606">
    <w:abstractNumId w:val="5"/>
  </w:num>
  <w:num w:numId="7" w16cid:durableId="871162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in Kruse">
    <w15:presenceInfo w15:providerId="AD" w15:userId="S::kristin.kruse@zh.ch::33f1bec2-f8f5-4799-a805-ab80f16e48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1A3"/>
    <w:rsid w:val="00004AFA"/>
    <w:rsid w:val="0000701E"/>
    <w:rsid w:val="00025259"/>
    <w:rsid w:val="000321C2"/>
    <w:rsid w:val="000339B9"/>
    <w:rsid w:val="00033C8F"/>
    <w:rsid w:val="000615A3"/>
    <w:rsid w:val="000A1B10"/>
    <w:rsid w:val="000A41A3"/>
    <w:rsid w:val="000A54AB"/>
    <w:rsid w:val="000B34E5"/>
    <w:rsid w:val="000C5FFF"/>
    <w:rsid w:val="000E2524"/>
    <w:rsid w:val="000E39AB"/>
    <w:rsid w:val="00125D61"/>
    <w:rsid w:val="00131F11"/>
    <w:rsid w:val="001875B8"/>
    <w:rsid w:val="001901AF"/>
    <w:rsid w:val="00195186"/>
    <w:rsid w:val="001951D9"/>
    <w:rsid w:val="001A0C05"/>
    <w:rsid w:val="001A13F4"/>
    <w:rsid w:val="001A150B"/>
    <w:rsid w:val="001A1622"/>
    <w:rsid w:val="001A6502"/>
    <w:rsid w:val="001A70AB"/>
    <w:rsid w:val="001C3B34"/>
    <w:rsid w:val="001C411B"/>
    <w:rsid w:val="001E6F0D"/>
    <w:rsid w:val="001F3775"/>
    <w:rsid w:val="001F6B90"/>
    <w:rsid w:val="00205BDD"/>
    <w:rsid w:val="00210101"/>
    <w:rsid w:val="00220EEE"/>
    <w:rsid w:val="002224D3"/>
    <w:rsid w:val="0022D259"/>
    <w:rsid w:val="00234CCE"/>
    <w:rsid w:val="00234D48"/>
    <w:rsid w:val="00245BB0"/>
    <w:rsid w:val="00250168"/>
    <w:rsid w:val="002663DF"/>
    <w:rsid w:val="0027416F"/>
    <w:rsid w:val="002754C3"/>
    <w:rsid w:val="00275F80"/>
    <w:rsid w:val="002B68D3"/>
    <w:rsid w:val="002C1049"/>
    <w:rsid w:val="002D0AE2"/>
    <w:rsid w:val="002D268D"/>
    <w:rsid w:val="002D28F7"/>
    <w:rsid w:val="002D7413"/>
    <w:rsid w:val="002E7D8D"/>
    <w:rsid w:val="002F58F1"/>
    <w:rsid w:val="002F8204"/>
    <w:rsid w:val="00300577"/>
    <w:rsid w:val="00305356"/>
    <w:rsid w:val="0030683E"/>
    <w:rsid w:val="00316FC6"/>
    <w:rsid w:val="00317F77"/>
    <w:rsid w:val="00323EFF"/>
    <w:rsid w:val="00330480"/>
    <w:rsid w:val="00361965"/>
    <w:rsid w:val="00366B24"/>
    <w:rsid w:val="003741D9"/>
    <w:rsid w:val="003755FF"/>
    <w:rsid w:val="00382105"/>
    <w:rsid w:val="003821CF"/>
    <w:rsid w:val="00387119"/>
    <w:rsid w:val="00393D16"/>
    <w:rsid w:val="00395A13"/>
    <w:rsid w:val="003A1257"/>
    <w:rsid w:val="003A557F"/>
    <w:rsid w:val="003C1028"/>
    <w:rsid w:val="003C4C84"/>
    <w:rsid w:val="003D2BC9"/>
    <w:rsid w:val="003F1E6E"/>
    <w:rsid w:val="00410973"/>
    <w:rsid w:val="00411CD8"/>
    <w:rsid w:val="00414B24"/>
    <w:rsid w:val="00425F47"/>
    <w:rsid w:val="00433A7F"/>
    <w:rsid w:val="00443A7C"/>
    <w:rsid w:val="00466CE8"/>
    <w:rsid w:val="00472943"/>
    <w:rsid w:val="004731F7"/>
    <w:rsid w:val="0047628C"/>
    <w:rsid w:val="004777A6"/>
    <w:rsid w:val="004811CF"/>
    <w:rsid w:val="00484108"/>
    <w:rsid w:val="0049284A"/>
    <w:rsid w:val="00497626"/>
    <w:rsid w:val="004C0B1C"/>
    <w:rsid w:val="004C5E20"/>
    <w:rsid w:val="004D25F0"/>
    <w:rsid w:val="004D2CED"/>
    <w:rsid w:val="004D35BE"/>
    <w:rsid w:val="004E5379"/>
    <w:rsid w:val="004E7041"/>
    <w:rsid w:val="004F5067"/>
    <w:rsid w:val="004F6D15"/>
    <w:rsid w:val="004F75DA"/>
    <w:rsid w:val="00502126"/>
    <w:rsid w:val="005106BF"/>
    <w:rsid w:val="00516E4A"/>
    <w:rsid w:val="00546F36"/>
    <w:rsid w:val="0055088E"/>
    <w:rsid w:val="00567BF7"/>
    <w:rsid w:val="00570E06"/>
    <w:rsid w:val="0058430E"/>
    <w:rsid w:val="005B377E"/>
    <w:rsid w:val="005D7916"/>
    <w:rsid w:val="005F1219"/>
    <w:rsid w:val="00600115"/>
    <w:rsid w:val="006008B2"/>
    <w:rsid w:val="00612442"/>
    <w:rsid w:val="0061541E"/>
    <w:rsid w:val="00616179"/>
    <w:rsid w:val="006408EE"/>
    <w:rsid w:val="0066BA33"/>
    <w:rsid w:val="00680EE9"/>
    <w:rsid w:val="00692F13"/>
    <w:rsid w:val="00696A87"/>
    <w:rsid w:val="00697CBB"/>
    <w:rsid w:val="006A0775"/>
    <w:rsid w:val="006A3244"/>
    <w:rsid w:val="006A4D45"/>
    <w:rsid w:val="006C2EA3"/>
    <w:rsid w:val="006E1F04"/>
    <w:rsid w:val="006E5356"/>
    <w:rsid w:val="006F2F49"/>
    <w:rsid w:val="0070259F"/>
    <w:rsid w:val="00705110"/>
    <w:rsid w:val="00707C2E"/>
    <w:rsid w:val="00711153"/>
    <w:rsid w:val="007116C8"/>
    <w:rsid w:val="00716328"/>
    <w:rsid w:val="00720299"/>
    <w:rsid w:val="0074399A"/>
    <w:rsid w:val="007506BF"/>
    <w:rsid w:val="007549E1"/>
    <w:rsid w:val="0076619D"/>
    <w:rsid w:val="00766EF3"/>
    <w:rsid w:val="007729DE"/>
    <w:rsid w:val="0077342A"/>
    <w:rsid w:val="00783BF9"/>
    <w:rsid w:val="007846A3"/>
    <w:rsid w:val="00790527"/>
    <w:rsid w:val="00792D6D"/>
    <w:rsid w:val="00793435"/>
    <w:rsid w:val="0079372D"/>
    <w:rsid w:val="007B5ECF"/>
    <w:rsid w:val="007C0417"/>
    <w:rsid w:val="007C139B"/>
    <w:rsid w:val="007C1D8B"/>
    <w:rsid w:val="007C517A"/>
    <w:rsid w:val="007C518C"/>
    <w:rsid w:val="007F5AAE"/>
    <w:rsid w:val="007F6545"/>
    <w:rsid w:val="0080E963"/>
    <w:rsid w:val="008140BF"/>
    <w:rsid w:val="008151BC"/>
    <w:rsid w:val="008263E4"/>
    <w:rsid w:val="00830520"/>
    <w:rsid w:val="00832BBA"/>
    <w:rsid w:val="00836A3F"/>
    <w:rsid w:val="00843353"/>
    <w:rsid w:val="00853140"/>
    <w:rsid w:val="00863E9F"/>
    <w:rsid w:val="008701AA"/>
    <w:rsid w:val="00872A5B"/>
    <w:rsid w:val="00884011"/>
    <w:rsid w:val="00895C11"/>
    <w:rsid w:val="008B0043"/>
    <w:rsid w:val="008D5A87"/>
    <w:rsid w:val="008E1405"/>
    <w:rsid w:val="008E6C07"/>
    <w:rsid w:val="008F127C"/>
    <w:rsid w:val="008F2AD3"/>
    <w:rsid w:val="008F725F"/>
    <w:rsid w:val="00912709"/>
    <w:rsid w:val="00932B8F"/>
    <w:rsid w:val="00936E03"/>
    <w:rsid w:val="009610F0"/>
    <w:rsid w:val="00965092"/>
    <w:rsid w:val="00966FC8"/>
    <w:rsid w:val="00972FCB"/>
    <w:rsid w:val="00980F35"/>
    <w:rsid w:val="00982BA4"/>
    <w:rsid w:val="009856DC"/>
    <w:rsid w:val="009A4E6D"/>
    <w:rsid w:val="009A614F"/>
    <w:rsid w:val="009A7054"/>
    <w:rsid w:val="009C1B3B"/>
    <w:rsid w:val="009C2404"/>
    <w:rsid w:val="009C26A9"/>
    <w:rsid w:val="009D5656"/>
    <w:rsid w:val="00A01AC2"/>
    <w:rsid w:val="00A0505F"/>
    <w:rsid w:val="00A10672"/>
    <w:rsid w:val="00A60BAA"/>
    <w:rsid w:val="00A72084"/>
    <w:rsid w:val="00A74712"/>
    <w:rsid w:val="00A81F52"/>
    <w:rsid w:val="00A82864"/>
    <w:rsid w:val="00A87A68"/>
    <w:rsid w:val="00A94688"/>
    <w:rsid w:val="00A96E47"/>
    <w:rsid w:val="00AA11EA"/>
    <w:rsid w:val="00AA2307"/>
    <w:rsid w:val="00AA52E8"/>
    <w:rsid w:val="00AA6820"/>
    <w:rsid w:val="00AB2E30"/>
    <w:rsid w:val="00AB584D"/>
    <w:rsid w:val="00AE3025"/>
    <w:rsid w:val="00B11984"/>
    <w:rsid w:val="00B516EB"/>
    <w:rsid w:val="00B54AE4"/>
    <w:rsid w:val="00B7526F"/>
    <w:rsid w:val="00B82891"/>
    <w:rsid w:val="00BA0BD9"/>
    <w:rsid w:val="00BA20F9"/>
    <w:rsid w:val="00BC589C"/>
    <w:rsid w:val="00BC685D"/>
    <w:rsid w:val="00BD41FB"/>
    <w:rsid w:val="00BE6395"/>
    <w:rsid w:val="00BE6835"/>
    <w:rsid w:val="00C25519"/>
    <w:rsid w:val="00C25870"/>
    <w:rsid w:val="00C31EAD"/>
    <w:rsid w:val="00C35CA7"/>
    <w:rsid w:val="00C43DB7"/>
    <w:rsid w:val="00C5008D"/>
    <w:rsid w:val="00C62D20"/>
    <w:rsid w:val="00C65C53"/>
    <w:rsid w:val="00C7255C"/>
    <w:rsid w:val="00C749F2"/>
    <w:rsid w:val="00C8091C"/>
    <w:rsid w:val="00C832F7"/>
    <w:rsid w:val="00C85581"/>
    <w:rsid w:val="00CC03F2"/>
    <w:rsid w:val="00CD6556"/>
    <w:rsid w:val="00CE127D"/>
    <w:rsid w:val="00CE5981"/>
    <w:rsid w:val="00CF3C43"/>
    <w:rsid w:val="00CF54C4"/>
    <w:rsid w:val="00D0313B"/>
    <w:rsid w:val="00D03D81"/>
    <w:rsid w:val="00D214FA"/>
    <w:rsid w:val="00D22F3F"/>
    <w:rsid w:val="00D32CB5"/>
    <w:rsid w:val="00D6401B"/>
    <w:rsid w:val="00D7219F"/>
    <w:rsid w:val="00D77D58"/>
    <w:rsid w:val="00D82414"/>
    <w:rsid w:val="00D87CA8"/>
    <w:rsid w:val="00DA1979"/>
    <w:rsid w:val="00DC2B7B"/>
    <w:rsid w:val="00DE2919"/>
    <w:rsid w:val="00DE4B99"/>
    <w:rsid w:val="00DE63DE"/>
    <w:rsid w:val="00DF10EF"/>
    <w:rsid w:val="00DF4DC4"/>
    <w:rsid w:val="00E12946"/>
    <w:rsid w:val="00E16457"/>
    <w:rsid w:val="00E451DF"/>
    <w:rsid w:val="00E475E9"/>
    <w:rsid w:val="00E61EED"/>
    <w:rsid w:val="00E739F9"/>
    <w:rsid w:val="00E815CF"/>
    <w:rsid w:val="00E8550A"/>
    <w:rsid w:val="00E865E4"/>
    <w:rsid w:val="00E9143C"/>
    <w:rsid w:val="00EB179A"/>
    <w:rsid w:val="00EB19D0"/>
    <w:rsid w:val="00EB29D7"/>
    <w:rsid w:val="00EB7B8D"/>
    <w:rsid w:val="00EC5A2A"/>
    <w:rsid w:val="00EC6D4D"/>
    <w:rsid w:val="00EE529B"/>
    <w:rsid w:val="00F018A7"/>
    <w:rsid w:val="00F10664"/>
    <w:rsid w:val="00F12917"/>
    <w:rsid w:val="00F14188"/>
    <w:rsid w:val="00F21FCB"/>
    <w:rsid w:val="00F235ED"/>
    <w:rsid w:val="00F320DB"/>
    <w:rsid w:val="00F44BFC"/>
    <w:rsid w:val="00F70B1E"/>
    <w:rsid w:val="00F714C5"/>
    <w:rsid w:val="00F75EB7"/>
    <w:rsid w:val="00F77776"/>
    <w:rsid w:val="00F77DDB"/>
    <w:rsid w:val="00F947E1"/>
    <w:rsid w:val="00F951B3"/>
    <w:rsid w:val="00FB23D5"/>
    <w:rsid w:val="00FC55F2"/>
    <w:rsid w:val="00FD535F"/>
    <w:rsid w:val="00FD6960"/>
    <w:rsid w:val="00FF3464"/>
    <w:rsid w:val="00FF65C0"/>
    <w:rsid w:val="014F6BCA"/>
    <w:rsid w:val="01835426"/>
    <w:rsid w:val="018CD4A5"/>
    <w:rsid w:val="019EB56C"/>
    <w:rsid w:val="0202A841"/>
    <w:rsid w:val="021198F7"/>
    <w:rsid w:val="02290082"/>
    <w:rsid w:val="0240F9ED"/>
    <w:rsid w:val="0254DCD6"/>
    <w:rsid w:val="0255A3C0"/>
    <w:rsid w:val="026633E4"/>
    <w:rsid w:val="02A19894"/>
    <w:rsid w:val="02A9E0BA"/>
    <w:rsid w:val="02B12B2A"/>
    <w:rsid w:val="02DBDD7C"/>
    <w:rsid w:val="02FF3AA8"/>
    <w:rsid w:val="031BACE4"/>
    <w:rsid w:val="03226EC6"/>
    <w:rsid w:val="033107F8"/>
    <w:rsid w:val="0344FD9E"/>
    <w:rsid w:val="0360BEC5"/>
    <w:rsid w:val="038B35CE"/>
    <w:rsid w:val="03AE846A"/>
    <w:rsid w:val="03CFA06F"/>
    <w:rsid w:val="03D76EA0"/>
    <w:rsid w:val="03D89232"/>
    <w:rsid w:val="03DB0E45"/>
    <w:rsid w:val="03FF39E5"/>
    <w:rsid w:val="043BD0C4"/>
    <w:rsid w:val="044C2199"/>
    <w:rsid w:val="04503AE3"/>
    <w:rsid w:val="0450F433"/>
    <w:rsid w:val="0496361D"/>
    <w:rsid w:val="04A6ED6E"/>
    <w:rsid w:val="04B38234"/>
    <w:rsid w:val="04C3A93F"/>
    <w:rsid w:val="04D2E939"/>
    <w:rsid w:val="04E47326"/>
    <w:rsid w:val="05118E8F"/>
    <w:rsid w:val="0540DF75"/>
    <w:rsid w:val="05637D28"/>
    <w:rsid w:val="057CABA7"/>
    <w:rsid w:val="05A18104"/>
    <w:rsid w:val="05AF6FD1"/>
    <w:rsid w:val="05B51B67"/>
    <w:rsid w:val="05F2543A"/>
    <w:rsid w:val="0609D28C"/>
    <w:rsid w:val="0611D67E"/>
    <w:rsid w:val="0613921B"/>
    <w:rsid w:val="0618DE21"/>
    <w:rsid w:val="06952005"/>
    <w:rsid w:val="06B3DA69"/>
    <w:rsid w:val="06BBACC8"/>
    <w:rsid w:val="06E2FCDB"/>
    <w:rsid w:val="06E3BB83"/>
    <w:rsid w:val="071A2897"/>
    <w:rsid w:val="074B4032"/>
    <w:rsid w:val="0759B7C6"/>
    <w:rsid w:val="076A0CC6"/>
    <w:rsid w:val="07794F8A"/>
    <w:rsid w:val="07CE8D25"/>
    <w:rsid w:val="07CF2E67"/>
    <w:rsid w:val="084C0C42"/>
    <w:rsid w:val="085EAF62"/>
    <w:rsid w:val="08DA7B2F"/>
    <w:rsid w:val="08E71093"/>
    <w:rsid w:val="09174085"/>
    <w:rsid w:val="09227EA8"/>
    <w:rsid w:val="097C6E5B"/>
    <w:rsid w:val="0984A2D9"/>
    <w:rsid w:val="099ABD91"/>
    <w:rsid w:val="099D0C4C"/>
    <w:rsid w:val="09D4604A"/>
    <w:rsid w:val="09F6FD96"/>
    <w:rsid w:val="0A03FE92"/>
    <w:rsid w:val="0A1CF60C"/>
    <w:rsid w:val="0A1DC5EE"/>
    <w:rsid w:val="0A1FED09"/>
    <w:rsid w:val="0A5D5459"/>
    <w:rsid w:val="0A63FC9A"/>
    <w:rsid w:val="0A67C154"/>
    <w:rsid w:val="0A6AEDFB"/>
    <w:rsid w:val="0A7DE7A3"/>
    <w:rsid w:val="0A9FB39F"/>
    <w:rsid w:val="0AA844FA"/>
    <w:rsid w:val="0AFF4C98"/>
    <w:rsid w:val="0B038F3E"/>
    <w:rsid w:val="0B09723D"/>
    <w:rsid w:val="0B107AF9"/>
    <w:rsid w:val="0B309314"/>
    <w:rsid w:val="0B67D062"/>
    <w:rsid w:val="0B7C4F7D"/>
    <w:rsid w:val="0B8F1DEB"/>
    <w:rsid w:val="0B9B416D"/>
    <w:rsid w:val="0BB00002"/>
    <w:rsid w:val="0BC916B3"/>
    <w:rsid w:val="0BE26C0E"/>
    <w:rsid w:val="0C0BE2E7"/>
    <w:rsid w:val="0C13BDCE"/>
    <w:rsid w:val="0C151102"/>
    <w:rsid w:val="0C69F648"/>
    <w:rsid w:val="0C92B3AE"/>
    <w:rsid w:val="0CE36548"/>
    <w:rsid w:val="0D19245C"/>
    <w:rsid w:val="0D26184B"/>
    <w:rsid w:val="0D7094C9"/>
    <w:rsid w:val="0DA1A0EE"/>
    <w:rsid w:val="0DBA81B6"/>
    <w:rsid w:val="0DBD5CCE"/>
    <w:rsid w:val="0DBFA7DA"/>
    <w:rsid w:val="0DC193C2"/>
    <w:rsid w:val="0DEC8E67"/>
    <w:rsid w:val="0DED0EDE"/>
    <w:rsid w:val="0E0D062E"/>
    <w:rsid w:val="0E269DCA"/>
    <w:rsid w:val="0E79D90C"/>
    <w:rsid w:val="0EA835D4"/>
    <w:rsid w:val="0EDDB5E4"/>
    <w:rsid w:val="0EF4F97F"/>
    <w:rsid w:val="0EF5608B"/>
    <w:rsid w:val="0F208153"/>
    <w:rsid w:val="0F3B3277"/>
    <w:rsid w:val="0F57AE0F"/>
    <w:rsid w:val="0F5BFDAD"/>
    <w:rsid w:val="0F6C88A0"/>
    <w:rsid w:val="0F6E6CE6"/>
    <w:rsid w:val="0F77C058"/>
    <w:rsid w:val="0F8FAE32"/>
    <w:rsid w:val="0F99289E"/>
    <w:rsid w:val="0F9AA82A"/>
    <w:rsid w:val="0FBD7C59"/>
    <w:rsid w:val="10088B8D"/>
    <w:rsid w:val="101D2CA7"/>
    <w:rsid w:val="1026F820"/>
    <w:rsid w:val="10393968"/>
    <w:rsid w:val="10572146"/>
    <w:rsid w:val="107C0557"/>
    <w:rsid w:val="10A2C404"/>
    <w:rsid w:val="10DF540A"/>
    <w:rsid w:val="10E66EEC"/>
    <w:rsid w:val="10EBD67F"/>
    <w:rsid w:val="111FC34C"/>
    <w:rsid w:val="1126F626"/>
    <w:rsid w:val="11862DE2"/>
    <w:rsid w:val="11A3E1B6"/>
    <w:rsid w:val="1228D7D3"/>
    <w:rsid w:val="1242CACD"/>
    <w:rsid w:val="127D8863"/>
    <w:rsid w:val="12D35D0D"/>
    <w:rsid w:val="12D67FA2"/>
    <w:rsid w:val="12F167FC"/>
    <w:rsid w:val="12F2D6DB"/>
    <w:rsid w:val="1304050E"/>
    <w:rsid w:val="13149F41"/>
    <w:rsid w:val="131CA0E8"/>
    <w:rsid w:val="131CF343"/>
    <w:rsid w:val="137B3D20"/>
    <w:rsid w:val="13B45AEE"/>
    <w:rsid w:val="13C8D7CB"/>
    <w:rsid w:val="13C8FF3F"/>
    <w:rsid w:val="13D3CA6D"/>
    <w:rsid w:val="13D62307"/>
    <w:rsid w:val="143B6357"/>
    <w:rsid w:val="145C5062"/>
    <w:rsid w:val="146E47C1"/>
    <w:rsid w:val="14801535"/>
    <w:rsid w:val="14D582A1"/>
    <w:rsid w:val="15053DCA"/>
    <w:rsid w:val="153471DA"/>
    <w:rsid w:val="153F16DB"/>
    <w:rsid w:val="15607895"/>
    <w:rsid w:val="1586F47D"/>
    <w:rsid w:val="15A61F8E"/>
    <w:rsid w:val="15BE47D8"/>
    <w:rsid w:val="15C95072"/>
    <w:rsid w:val="15CB3F31"/>
    <w:rsid w:val="16082879"/>
    <w:rsid w:val="162F1857"/>
    <w:rsid w:val="164F86D4"/>
    <w:rsid w:val="165C2F30"/>
    <w:rsid w:val="166026F0"/>
    <w:rsid w:val="167CA566"/>
    <w:rsid w:val="167E4950"/>
    <w:rsid w:val="167EF043"/>
    <w:rsid w:val="168179B2"/>
    <w:rsid w:val="168716B9"/>
    <w:rsid w:val="169FCFCC"/>
    <w:rsid w:val="16A7B670"/>
    <w:rsid w:val="16DC73DB"/>
    <w:rsid w:val="170210F6"/>
    <w:rsid w:val="172B018A"/>
    <w:rsid w:val="175EB2D5"/>
    <w:rsid w:val="1765B538"/>
    <w:rsid w:val="17670F92"/>
    <w:rsid w:val="176B71AE"/>
    <w:rsid w:val="17CD8010"/>
    <w:rsid w:val="17F1421C"/>
    <w:rsid w:val="181A19B1"/>
    <w:rsid w:val="18203099"/>
    <w:rsid w:val="18211D41"/>
    <w:rsid w:val="18490ACE"/>
    <w:rsid w:val="18522F15"/>
    <w:rsid w:val="1863191F"/>
    <w:rsid w:val="1879BA69"/>
    <w:rsid w:val="189312A9"/>
    <w:rsid w:val="18987E4E"/>
    <w:rsid w:val="18999A3D"/>
    <w:rsid w:val="18CCBCDB"/>
    <w:rsid w:val="190E7756"/>
    <w:rsid w:val="194BDE15"/>
    <w:rsid w:val="19645F52"/>
    <w:rsid w:val="198BE26C"/>
    <w:rsid w:val="19A2197A"/>
    <w:rsid w:val="19A50AC9"/>
    <w:rsid w:val="1A33E9B8"/>
    <w:rsid w:val="1A5D2E32"/>
    <w:rsid w:val="1A8AE17A"/>
    <w:rsid w:val="1A95BAEA"/>
    <w:rsid w:val="1A9EB054"/>
    <w:rsid w:val="1A9EC429"/>
    <w:rsid w:val="1AD37F6C"/>
    <w:rsid w:val="1AE7A36D"/>
    <w:rsid w:val="1B1EAC83"/>
    <w:rsid w:val="1B2ADE04"/>
    <w:rsid w:val="1B2FA053"/>
    <w:rsid w:val="1B459B68"/>
    <w:rsid w:val="1B9A7077"/>
    <w:rsid w:val="1BF0D61E"/>
    <w:rsid w:val="1C6D9716"/>
    <w:rsid w:val="1C6E313A"/>
    <w:rsid w:val="1CA7A7DD"/>
    <w:rsid w:val="1CB53E61"/>
    <w:rsid w:val="1CC04825"/>
    <w:rsid w:val="1CC3832E"/>
    <w:rsid w:val="1CCDA195"/>
    <w:rsid w:val="1CD1BC57"/>
    <w:rsid w:val="1CEEE4B1"/>
    <w:rsid w:val="1CFCEBDA"/>
    <w:rsid w:val="1D2017FC"/>
    <w:rsid w:val="1D368A42"/>
    <w:rsid w:val="1D71464C"/>
    <w:rsid w:val="1DC5C498"/>
    <w:rsid w:val="1E15B3B3"/>
    <w:rsid w:val="1E3C090B"/>
    <w:rsid w:val="1E4788D1"/>
    <w:rsid w:val="1E4BAA1E"/>
    <w:rsid w:val="1E5266C7"/>
    <w:rsid w:val="1E6A0CBF"/>
    <w:rsid w:val="1E889645"/>
    <w:rsid w:val="1E8F721D"/>
    <w:rsid w:val="1E99724A"/>
    <w:rsid w:val="1F185FEB"/>
    <w:rsid w:val="1F30363A"/>
    <w:rsid w:val="1F596429"/>
    <w:rsid w:val="1F6194F9"/>
    <w:rsid w:val="1F7B8178"/>
    <w:rsid w:val="1F8ABBE7"/>
    <w:rsid w:val="1F9CE62C"/>
    <w:rsid w:val="1FC8239D"/>
    <w:rsid w:val="1FE94E79"/>
    <w:rsid w:val="202CF3B9"/>
    <w:rsid w:val="209F05D0"/>
    <w:rsid w:val="20B6868A"/>
    <w:rsid w:val="20C5D22D"/>
    <w:rsid w:val="20CAD1EA"/>
    <w:rsid w:val="20F228A7"/>
    <w:rsid w:val="20FB9870"/>
    <w:rsid w:val="211033C8"/>
    <w:rsid w:val="2138E0E9"/>
    <w:rsid w:val="215045BA"/>
    <w:rsid w:val="215EF84A"/>
    <w:rsid w:val="219108AC"/>
    <w:rsid w:val="219EE1D7"/>
    <w:rsid w:val="21C84DB5"/>
    <w:rsid w:val="21CA5A1C"/>
    <w:rsid w:val="22469CE4"/>
    <w:rsid w:val="2256C469"/>
    <w:rsid w:val="225C6A44"/>
    <w:rsid w:val="229935BB"/>
    <w:rsid w:val="22C3AACD"/>
    <w:rsid w:val="231B4BE2"/>
    <w:rsid w:val="233AB238"/>
    <w:rsid w:val="234E7259"/>
    <w:rsid w:val="23531D2D"/>
    <w:rsid w:val="2425550F"/>
    <w:rsid w:val="2435061C"/>
    <w:rsid w:val="2448A87E"/>
    <w:rsid w:val="2450DE08"/>
    <w:rsid w:val="24610078"/>
    <w:rsid w:val="2468D2D0"/>
    <w:rsid w:val="2469716A"/>
    <w:rsid w:val="24740BA0"/>
    <w:rsid w:val="2498B14D"/>
    <w:rsid w:val="24B2EF49"/>
    <w:rsid w:val="2519B95A"/>
    <w:rsid w:val="251B303F"/>
    <w:rsid w:val="25238A70"/>
    <w:rsid w:val="252B47A2"/>
    <w:rsid w:val="25885F54"/>
    <w:rsid w:val="25A505CD"/>
    <w:rsid w:val="25B7AE20"/>
    <w:rsid w:val="25D3ECF3"/>
    <w:rsid w:val="2613A8D4"/>
    <w:rsid w:val="26148434"/>
    <w:rsid w:val="265136F5"/>
    <w:rsid w:val="267102C2"/>
    <w:rsid w:val="26CE6CCA"/>
    <w:rsid w:val="26D7C03C"/>
    <w:rsid w:val="26ED73FF"/>
    <w:rsid w:val="26F23EC7"/>
    <w:rsid w:val="26F93FAC"/>
    <w:rsid w:val="2702E798"/>
    <w:rsid w:val="27223929"/>
    <w:rsid w:val="27544824"/>
    <w:rsid w:val="276E8A8F"/>
    <w:rsid w:val="277F754C"/>
    <w:rsid w:val="278DC2E4"/>
    <w:rsid w:val="27911569"/>
    <w:rsid w:val="27B20274"/>
    <w:rsid w:val="27F1CE64"/>
    <w:rsid w:val="284E39D9"/>
    <w:rsid w:val="28936BFD"/>
    <w:rsid w:val="28937C40"/>
    <w:rsid w:val="28DDC4EE"/>
    <w:rsid w:val="28F4FDFE"/>
    <w:rsid w:val="290AD811"/>
    <w:rsid w:val="291B9E0B"/>
    <w:rsid w:val="294D3E93"/>
    <w:rsid w:val="29585EB1"/>
    <w:rsid w:val="2973C553"/>
    <w:rsid w:val="297980FF"/>
    <w:rsid w:val="2990CB5F"/>
    <w:rsid w:val="29BC1179"/>
    <w:rsid w:val="29D17512"/>
    <w:rsid w:val="2A3BD818"/>
    <w:rsid w:val="2A4364BA"/>
    <w:rsid w:val="2A5DB3E8"/>
    <w:rsid w:val="2AABC2F4"/>
    <w:rsid w:val="2AC8B62B"/>
    <w:rsid w:val="2ACE5845"/>
    <w:rsid w:val="2AD31A6D"/>
    <w:rsid w:val="2AE7779A"/>
    <w:rsid w:val="2AF07229"/>
    <w:rsid w:val="2AFEC910"/>
    <w:rsid w:val="2B0429DA"/>
    <w:rsid w:val="2B3DC276"/>
    <w:rsid w:val="2BED6A5C"/>
    <w:rsid w:val="2C155DE7"/>
    <w:rsid w:val="2C32FEC6"/>
    <w:rsid w:val="2CC07879"/>
    <w:rsid w:val="2CC16639"/>
    <w:rsid w:val="2CC5C578"/>
    <w:rsid w:val="2CF26C63"/>
    <w:rsid w:val="2D1D05ED"/>
    <w:rsid w:val="2D66DD20"/>
    <w:rsid w:val="2D6BEFC7"/>
    <w:rsid w:val="2D842CE1"/>
    <w:rsid w:val="2D9151E9"/>
    <w:rsid w:val="2D96EF55"/>
    <w:rsid w:val="2DAEB80F"/>
    <w:rsid w:val="2DC576E2"/>
    <w:rsid w:val="2DD2C6C0"/>
    <w:rsid w:val="2DD38234"/>
    <w:rsid w:val="2DD59260"/>
    <w:rsid w:val="2E2748A2"/>
    <w:rsid w:val="2E473018"/>
    <w:rsid w:val="2E990343"/>
    <w:rsid w:val="2EC95166"/>
    <w:rsid w:val="2F2D7FF4"/>
    <w:rsid w:val="2F2DE819"/>
    <w:rsid w:val="2F32BFB6"/>
    <w:rsid w:val="2F38E56B"/>
    <w:rsid w:val="2F779937"/>
    <w:rsid w:val="2FEABF22"/>
    <w:rsid w:val="300A6919"/>
    <w:rsid w:val="300BC08A"/>
    <w:rsid w:val="302B686F"/>
    <w:rsid w:val="30525359"/>
    <w:rsid w:val="309C9363"/>
    <w:rsid w:val="30E98E84"/>
    <w:rsid w:val="3102195E"/>
    <w:rsid w:val="3112CFF4"/>
    <w:rsid w:val="312E9ECB"/>
    <w:rsid w:val="313D7A6D"/>
    <w:rsid w:val="313E321B"/>
    <w:rsid w:val="3162295E"/>
    <w:rsid w:val="316936DD"/>
    <w:rsid w:val="317BF775"/>
    <w:rsid w:val="319D757B"/>
    <w:rsid w:val="31CBEC94"/>
    <w:rsid w:val="3200F228"/>
    <w:rsid w:val="3223CA47"/>
    <w:rsid w:val="323A4E43"/>
    <w:rsid w:val="324DA29C"/>
    <w:rsid w:val="328ADDE8"/>
    <w:rsid w:val="32BC64DC"/>
    <w:rsid w:val="32D1D4BE"/>
    <w:rsid w:val="32D94ACE"/>
    <w:rsid w:val="32E7E9FF"/>
    <w:rsid w:val="3305AC2A"/>
    <w:rsid w:val="3323AFCB"/>
    <w:rsid w:val="333F4C0D"/>
    <w:rsid w:val="3372E4AA"/>
    <w:rsid w:val="337B9B25"/>
    <w:rsid w:val="337F9ED2"/>
    <w:rsid w:val="338D09A2"/>
    <w:rsid w:val="33AB5655"/>
    <w:rsid w:val="33E8CB3E"/>
    <w:rsid w:val="3421CEB7"/>
    <w:rsid w:val="348D36E2"/>
    <w:rsid w:val="34972796"/>
    <w:rsid w:val="34D1D87D"/>
    <w:rsid w:val="34DBC344"/>
    <w:rsid w:val="34DCA72D"/>
    <w:rsid w:val="34E9B514"/>
    <w:rsid w:val="35362CCB"/>
    <w:rsid w:val="35498FAF"/>
    <w:rsid w:val="356C1DB5"/>
    <w:rsid w:val="35880A5B"/>
    <w:rsid w:val="35944A0B"/>
    <w:rsid w:val="359711F9"/>
    <w:rsid w:val="35EF7201"/>
    <w:rsid w:val="360310F4"/>
    <w:rsid w:val="36281155"/>
    <w:rsid w:val="3672E18A"/>
    <w:rsid w:val="367A38DD"/>
    <w:rsid w:val="368762ED"/>
    <w:rsid w:val="368C5ED6"/>
    <w:rsid w:val="36A51F52"/>
    <w:rsid w:val="36B63AC8"/>
    <w:rsid w:val="36C37AFD"/>
    <w:rsid w:val="370D56D9"/>
    <w:rsid w:val="371F7337"/>
    <w:rsid w:val="373BB670"/>
    <w:rsid w:val="375A420D"/>
    <w:rsid w:val="37CE052F"/>
    <w:rsid w:val="37D00672"/>
    <w:rsid w:val="37E22E58"/>
    <w:rsid w:val="37ECDE21"/>
    <w:rsid w:val="38040957"/>
    <w:rsid w:val="380442F3"/>
    <w:rsid w:val="380C403C"/>
    <w:rsid w:val="3816866E"/>
    <w:rsid w:val="381CC85A"/>
    <w:rsid w:val="382C6BAD"/>
    <w:rsid w:val="38317E39"/>
    <w:rsid w:val="384F1E6B"/>
    <w:rsid w:val="385717D0"/>
    <w:rsid w:val="38846134"/>
    <w:rsid w:val="38A98FC7"/>
    <w:rsid w:val="38D9A1FC"/>
    <w:rsid w:val="38FD5720"/>
    <w:rsid w:val="3919DF30"/>
    <w:rsid w:val="3954647E"/>
    <w:rsid w:val="3958B914"/>
    <w:rsid w:val="39696BB2"/>
    <w:rsid w:val="39A6E907"/>
    <w:rsid w:val="39B10342"/>
    <w:rsid w:val="3A204BE3"/>
    <w:rsid w:val="3A27A531"/>
    <w:rsid w:val="3A2C3421"/>
    <w:rsid w:val="3A2FAB54"/>
    <w:rsid w:val="3A5860E9"/>
    <w:rsid w:val="3AC298F1"/>
    <w:rsid w:val="3AF27DAE"/>
    <w:rsid w:val="3AFF18A7"/>
    <w:rsid w:val="3B04A331"/>
    <w:rsid w:val="3B386EE1"/>
    <w:rsid w:val="3B4E2730"/>
    <w:rsid w:val="3B6D1A53"/>
    <w:rsid w:val="3BD3C462"/>
    <w:rsid w:val="3BDD419E"/>
    <w:rsid w:val="3C608A23"/>
    <w:rsid w:val="3C9AE908"/>
    <w:rsid w:val="3CE19501"/>
    <w:rsid w:val="3D17AE04"/>
    <w:rsid w:val="3D42803E"/>
    <w:rsid w:val="3D9CD5D5"/>
    <w:rsid w:val="3DD65037"/>
    <w:rsid w:val="3DF52662"/>
    <w:rsid w:val="3E1BFD75"/>
    <w:rsid w:val="3E1C6253"/>
    <w:rsid w:val="3E2696B6"/>
    <w:rsid w:val="3E513F98"/>
    <w:rsid w:val="3E83E47C"/>
    <w:rsid w:val="3E93773B"/>
    <w:rsid w:val="3E95A241"/>
    <w:rsid w:val="3EB589FE"/>
    <w:rsid w:val="3EE520C6"/>
    <w:rsid w:val="3F9702A0"/>
    <w:rsid w:val="3FCCD7F2"/>
    <w:rsid w:val="4008F6C5"/>
    <w:rsid w:val="40166C6D"/>
    <w:rsid w:val="4036B758"/>
    <w:rsid w:val="406BF304"/>
    <w:rsid w:val="40B4A1AC"/>
    <w:rsid w:val="40D6CB14"/>
    <w:rsid w:val="411510F4"/>
    <w:rsid w:val="411B9D32"/>
    <w:rsid w:val="4133FB46"/>
    <w:rsid w:val="41644B61"/>
    <w:rsid w:val="41D382B2"/>
    <w:rsid w:val="41DA3FA7"/>
    <w:rsid w:val="41E72BA3"/>
    <w:rsid w:val="41E7A00C"/>
    <w:rsid w:val="41EAD38F"/>
    <w:rsid w:val="421497A5"/>
    <w:rsid w:val="42231235"/>
    <w:rsid w:val="42462AF2"/>
    <w:rsid w:val="4250720D"/>
    <w:rsid w:val="4254641C"/>
    <w:rsid w:val="427C789B"/>
    <w:rsid w:val="42A5BDDF"/>
    <w:rsid w:val="42BA2478"/>
    <w:rsid w:val="42F1B088"/>
    <w:rsid w:val="430A2A8C"/>
    <w:rsid w:val="433C9698"/>
    <w:rsid w:val="435AA25B"/>
    <w:rsid w:val="43A20A81"/>
    <w:rsid w:val="43E1CEE4"/>
    <w:rsid w:val="4400D4D0"/>
    <w:rsid w:val="44419462"/>
    <w:rsid w:val="4468AD22"/>
    <w:rsid w:val="4540C47C"/>
    <w:rsid w:val="45B1AE47"/>
    <w:rsid w:val="4608B909"/>
    <w:rsid w:val="460CE49A"/>
    <w:rsid w:val="4617E88A"/>
    <w:rsid w:val="461D925F"/>
    <w:rsid w:val="4641CB4E"/>
    <w:rsid w:val="4642D205"/>
    <w:rsid w:val="467048FF"/>
    <w:rsid w:val="46856C0F"/>
    <w:rsid w:val="46E2FED5"/>
    <w:rsid w:val="46E7579E"/>
    <w:rsid w:val="471E8E48"/>
    <w:rsid w:val="472C38BC"/>
    <w:rsid w:val="473A3F4D"/>
    <w:rsid w:val="474C89BD"/>
    <w:rsid w:val="475F31DD"/>
    <w:rsid w:val="47AC6087"/>
    <w:rsid w:val="47B962C0"/>
    <w:rsid w:val="47D22DE7"/>
    <w:rsid w:val="47DD9BAF"/>
    <w:rsid w:val="47EC3C38"/>
    <w:rsid w:val="4819041E"/>
    <w:rsid w:val="482792EE"/>
    <w:rsid w:val="484F7813"/>
    <w:rsid w:val="48A1558A"/>
    <w:rsid w:val="48BB3500"/>
    <w:rsid w:val="48BC60D9"/>
    <w:rsid w:val="48BEE948"/>
    <w:rsid w:val="48BFB391"/>
    <w:rsid w:val="48C9BEBB"/>
    <w:rsid w:val="48CFDB05"/>
    <w:rsid w:val="48D9071B"/>
    <w:rsid w:val="490E0475"/>
    <w:rsid w:val="49474C59"/>
    <w:rsid w:val="49669DA2"/>
    <w:rsid w:val="49C72977"/>
    <w:rsid w:val="49CF80C3"/>
    <w:rsid w:val="49E6B830"/>
    <w:rsid w:val="49EDDFDA"/>
    <w:rsid w:val="4A00C6D1"/>
    <w:rsid w:val="4A119048"/>
    <w:rsid w:val="4A2A6DBB"/>
    <w:rsid w:val="4A30C1AF"/>
    <w:rsid w:val="4A33E3D0"/>
    <w:rsid w:val="4A41CB75"/>
    <w:rsid w:val="4A470DC0"/>
    <w:rsid w:val="4A4A3A8C"/>
    <w:rsid w:val="4A5166F2"/>
    <w:rsid w:val="4A699EE0"/>
    <w:rsid w:val="4A7C5080"/>
    <w:rsid w:val="4AB043C6"/>
    <w:rsid w:val="4AF3F341"/>
    <w:rsid w:val="4B0547FD"/>
    <w:rsid w:val="4B077822"/>
    <w:rsid w:val="4B498D27"/>
    <w:rsid w:val="4BB0407C"/>
    <w:rsid w:val="4BB41429"/>
    <w:rsid w:val="4BCDBF49"/>
    <w:rsid w:val="4BCEFBC4"/>
    <w:rsid w:val="4BE8C31B"/>
    <w:rsid w:val="4BEB1D4B"/>
    <w:rsid w:val="4BEBDA8D"/>
    <w:rsid w:val="4BF8E62D"/>
    <w:rsid w:val="4C1B7A90"/>
    <w:rsid w:val="4C25E7D9"/>
    <w:rsid w:val="4C283713"/>
    <w:rsid w:val="4C3484AE"/>
    <w:rsid w:val="4C9E0700"/>
    <w:rsid w:val="4CF9756C"/>
    <w:rsid w:val="4D102EF4"/>
    <w:rsid w:val="4D28227E"/>
    <w:rsid w:val="4D471CE8"/>
    <w:rsid w:val="4D5AAA49"/>
    <w:rsid w:val="4D67154A"/>
    <w:rsid w:val="4D8E1EB9"/>
    <w:rsid w:val="4DA4AEA9"/>
    <w:rsid w:val="4DC58BF3"/>
    <w:rsid w:val="4DC74CA4"/>
    <w:rsid w:val="4E0C6A31"/>
    <w:rsid w:val="4E19E690"/>
    <w:rsid w:val="4E45BEF6"/>
    <w:rsid w:val="4EA152E8"/>
    <w:rsid w:val="4EEB4F65"/>
    <w:rsid w:val="4F657C7D"/>
    <w:rsid w:val="4F6B188A"/>
    <w:rsid w:val="4F6CCE39"/>
    <w:rsid w:val="4F7F9B18"/>
    <w:rsid w:val="4F8226BD"/>
    <w:rsid w:val="4FD48B7B"/>
    <w:rsid w:val="4FD4F3DA"/>
    <w:rsid w:val="4FDD1251"/>
    <w:rsid w:val="4FE0DBD7"/>
    <w:rsid w:val="500D64C3"/>
    <w:rsid w:val="501E439A"/>
    <w:rsid w:val="504F2CE2"/>
    <w:rsid w:val="50773370"/>
    <w:rsid w:val="50CFC9F5"/>
    <w:rsid w:val="50F11788"/>
    <w:rsid w:val="51017DCD"/>
    <w:rsid w:val="512295E8"/>
    <w:rsid w:val="51614E0E"/>
    <w:rsid w:val="516C03F1"/>
    <w:rsid w:val="5171AF87"/>
    <w:rsid w:val="51A2AE1F"/>
    <w:rsid w:val="51AD1BC8"/>
    <w:rsid w:val="51DAFDEA"/>
    <w:rsid w:val="520B91F3"/>
    <w:rsid w:val="5211D287"/>
    <w:rsid w:val="5225B17C"/>
    <w:rsid w:val="522A0336"/>
    <w:rsid w:val="526B63CB"/>
    <w:rsid w:val="528B2977"/>
    <w:rsid w:val="52AAACF4"/>
    <w:rsid w:val="52D2DDFC"/>
    <w:rsid w:val="52D9F433"/>
    <w:rsid w:val="52E1ABC1"/>
    <w:rsid w:val="52E97B67"/>
    <w:rsid w:val="52F809FC"/>
    <w:rsid w:val="52FB0691"/>
    <w:rsid w:val="52FD3FEB"/>
    <w:rsid w:val="5343957E"/>
    <w:rsid w:val="537142A2"/>
    <w:rsid w:val="53764BA9"/>
    <w:rsid w:val="53B1936E"/>
    <w:rsid w:val="53BEE650"/>
    <w:rsid w:val="53D15001"/>
    <w:rsid w:val="53D8A5B9"/>
    <w:rsid w:val="53F927D8"/>
    <w:rsid w:val="546EAE5D"/>
    <w:rsid w:val="547B4345"/>
    <w:rsid w:val="54872DE2"/>
    <w:rsid w:val="548C1AFB"/>
    <w:rsid w:val="54FAB59B"/>
    <w:rsid w:val="55003455"/>
    <w:rsid w:val="55317458"/>
    <w:rsid w:val="558E1264"/>
    <w:rsid w:val="55AF4F06"/>
    <w:rsid w:val="55AFBD1C"/>
    <w:rsid w:val="55B165A0"/>
    <w:rsid w:val="55B6D34E"/>
    <w:rsid w:val="55F6F629"/>
    <w:rsid w:val="562438A1"/>
    <w:rsid w:val="562B005F"/>
    <w:rsid w:val="562BF84D"/>
    <w:rsid w:val="564DE23C"/>
    <w:rsid w:val="568041CD"/>
    <w:rsid w:val="56846E13"/>
    <w:rsid w:val="568B2934"/>
    <w:rsid w:val="56F1E87D"/>
    <w:rsid w:val="56F32BEA"/>
    <w:rsid w:val="56FD51E8"/>
    <w:rsid w:val="573289AE"/>
    <w:rsid w:val="5739ECC7"/>
    <w:rsid w:val="57847ABD"/>
    <w:rsid w:val="57966536"/>
    <w:rsid w:val="57ECE592"/>
    <w:rsid w:val="57F36044"/>
    <w:rsid w:val="58353F56"/>
    <w:rsid w:val="5861F1DD"/>
    <w:rsid w:val="5864880A"/>
    <w:rsid w:val="58942C04"/>
    <w:rsid w:val="58A4C124"/>
    <w:rsid w:val="58D10982"/>
    <w:rsid w:val="59421F80"/>
    <w:rsid w:val="5949AC81"/>
    <w:rsid w:val="5963990F"/>
    <w:rsid w:val="596E95C0"/>
    <w:rsid w:val="5979BAB7"/>
    <w:rsid w:val="597F035C"/>
    <w:rsid w:val="59A2E2A2"/>
    <w:rsid w:val="59A82CDA"/>
    <w:rsid w:val="59D2A025"/>
    <w:rsid w:val="59DFBA77"/>
    <w:rsid w:val="59E1B5EA"/>
    <w:rsid w:val="5A0E1E5F"/>
    <w:rsid w:val="5A24B8FC"/>
    <w:rsid w:val="5A4BB887"/>
    <w:rsid w:val="5A68D371"/>
    <w:rsid w:val="5A6A2A70"/>
    <w:rsid w:val="5A73DB6D"/>
    <w:rsid w:val="5A9BC241"/>
    <w:rsid w:val="5ADDEFE1"/>
    <w:rsid w:val="5AEFD31B"/>
    <w:rsid w:val="5B1AD3BD"/>
    <w:rsid w:val="5B442CA1"/>
    <w:rsid w:val="5B5D8F4C"/>
    <w:rsid w:val="5B6AC65E"/>
    <w:rsid w:val="5B8A0D6D"/>
    <w:rsid w:val="5BAD39E5"/>
    <w:rsid w:val="5BCFB649"/>
    <w:rsid w:val="5C3B97EE"/>
    <w:rsid w:val="5C806FDE"/>
    <w:rsid w:val="5C866435"/>
    <w:rsid w:val="5C9F4F45"/>
    <w:rsid w:val="5CB960A1"/>
    <w:rsid w:val="5CE1C512"/>
    <w:rsid w:val="5D1BA680"/>
    <w:rsid w:val="5D1FC7C1"/>
    <w:rsid w:val="5D23C7AB"/>
    <w:rsid w:val="5D48C0C3"/>
    <w:rsid w:val="5D75C67C"/>
    <w:rsid w:val="5D7E0E23"/>
    <w:rsid w:val="5D8A0F79"/>
    <w:rsid w:val="5D913EB4"/>
    <w:rsid w:val="5DC0FEAF"/>
    <w:rsid w:val="5E159008"/>
    <w:rsid w:val="5E52747F"/>
    <w:rsid w:val="5E86AC56"/>
    <w:rsid w:val="5F059DD5"/>
    <w:rsid w:val="5F653389"/>
    <w:rsid w:val="5F892F3A"/>
    <w:rsid w:val="5F9A20F7"/>
    <w:rsid w:val="5FAD7021"/>
    <w:rsid w:val="5FB16104"/>
    <w:rsid w:val="5FD2DA93"/>
    <w:rsid w:val="604A11DE"/>
    <w:rsid w:val="604FB00C"/>
    <w:rsid w:val="6057B330"/>
    <w:rsid w:val="6062D5EC"/>
    <w:rsid w:val="60892AA2"/>
    <w:rsid w:val="6097DC7C"/>
    <w:rsid w:val="60AED386"/>
    <w:rsid w:val="60CCB1D0"/>
    <w:rsid w:val="60CE0760"/>
    <w:rsid w:val="60DD3491"/>
    <w:rsid w:val="60F519A5"/>
    <w:rsid w:val="6133CB0A"/>
    <w:rsid w:val="6199E792"/>
    <w:rsid w:val="61B503A4"/>
    <w:rsid w:val="61D51B72"/>
    <w:rsid w:val="6210D5CA"/>
    <w:rsid w:val="626409C8"/>
    <w:rsid w:val="62947FA2"/>
    <w:rsid w:val="62C35919"/>
    <w:rsid w:val="62E9E67B"/>
    <w:rsid w:val="62F51F7C"/>
    <w:rsid w:val="632ACF0B"/>
    <w:rsid w:val="635872CA"/>
    <w:rsid w:val="635F41BD"/>
    <w:rsid w:val="636F7081"/>
    <w:rsid w:val="6370EBD3"/>
    <w:rsid w:val="63AC3BF6"/>
    <w:rsid w:val="63BD70CE"/>
    <w:rsid w:val="63CF97BE"/>
    <w:rsid w:val="63D326B1"/>
    <w:rsid w:val="63E1E72A"/>
    <w:rsid w:val="6413B297"/>
    <w:rsid w:val="64175836"/>
    <w:rsid w:val="64455CA2"/>
    <w:rsid w:val="6449C0DB"/>
    <w:rsid w:val="64563DD1"/>
    <w:rsid w:val="647404C7"/>
    <w:rsid w:val="647D50B0"/>
    <w:rsid w:val="6482B91D"/>
    <w:rsid w:val="64E3662E"/>
    <w:rsid w:val="64ED7566"/>
    <w:rsid w:val="64F71FF0"/>
    <w:rsid w:val="653901EA"/>
    <w:rsid w:val="654BA1C3"/>
    <w:rsid w:val="655FEDCE"/>
    <w:rsid w:val="657AAA2B"/>
    <w:rsid w:val="659C5A74"/>
    <w:rsid w:val="65F3F32F"/>
    <w:rsid w:val="65F6F372"/>
    <w:rsid w:val="6623AB08"/>
    <w:rsid w:val="6647BBDF"/>
    <w:rsid w:val="6649968C"/>
    <w:rsid w:val="6676C9E5"/>
    <w:rsid w:val="66A88C95"/>
    <w:rsid w:val="66F52636"/>
    <w:rsid w:val="67291E81"/>
    <w:rsid w:val="6753EDAF"/>
    <w:rsid w:val="676EAA66"/>
    <w:rsid w:val="67C5D9AC"/>
    <w:rsid w:val="67E47C6A"/>
    <w:rsid w:val="67F9AF23"/>
    <w:rsid w:val="67FBF49F"/>
    <w:rsid w:val="6832B2E0"/>
    <w:rsid w:val="68448574"/>
    <w:rsid w:val="6859EDEE"/>
    <w:rsid w:val="686084EF"/>
    <w:rsid w:val="6861E341"/>
    <w:rsid w:val="687D25FF"/>
    <w:rsid w:val="689CBE23"/>
    <w:rsid w:val="68E08D61"/>
    <w:rsid w:val="6904608E"/>
    <w:rsid w:val="69055FF0"/>
    <w:rsid w:val="69154A40"/>
    <w:rsid w:val="69A51A20"/>
    <w:rsid w:val="69C363AD"/>
    <w:rsid w:val="69D9ADF7"/>
    <w:rsid w:val="69E5EBCD"/>
    <w:rsid w:val="6A01349A"/>
    <w:rsid w:val="6A63ADE0"/>
    <w:rsid w:val="6A96F1D3"/>
    <w:rsid w:val="6ABE55CB"/>
    <w:rsid w:val="6AFBFA04"/>
    <w:rsid w:val="6B018CD1"/>
    <w:rsid w:val="6B04613A"/>
    <w:rsid w:val="6B10238B"/>
    <w:rsid w:val="6B1127B4"/>
    <w:rsid w:val="6B158D3A"/>
    <w:rsid w:val="6B2BB067"/>
    <w:rsid w:val="6B3EA9BB"/>
    <w:rsid w:val="6B6ACE86"/>
    <w:rsid w:val="6B812E8E"/>
    <w:rsid w:val="6BA24FB9"/>
    <w:rsid w:val="6BDAEF56"/>
    <w:rsid w:val="6BE9A522"/>
    <w:rsid w:val="6C18CE46"/>
    <w:rsid w:val="6C309695"/>
    <w:rsid w:val="6C449F26"/>
    <w:rsid w:val="6C488777"/>
    <w:rsid w:val="6C8EEFC2"/>
    <w:rsid w:val="6CAB0721"/>
    <w:rsid w:val="6CBF4455"/>
    <w:rsid w:val="6CD92EFA"/>
    <w:rsid w:val="6CDC31E5"/>
    <w:rsid w:val="6D162C07"/>
    <w:rsid w:val="6D307F0A"/>
    <w:rsid w:val="6D363638"/>
    <w:rsid w:val="6D3F00FF"/>
    <w:rsid w:val="6D4F8B9F"/>
    <w:rsid w:val="6D7738A1"/>
    <w:rsid w:val="6D86F76E"/>
    <w:rsid w:val="6DA8156A"/>
    <w:rsid w:val="6DAD6728"/>
    <w:rsid w:val="6DC17DBF"/>
    <w:rsid w:val="6DF2488E"/>
    <w:rsid w:val="6E0096DF"/>
    <w:rsid w:val="6E1FBC29"/>
    <w:rsid w:val="6E434718"/>
    <w:rsid w:val="6E5CEFDE"/>
    <w:rsid w:val="6E68F0A7"/>
    <w:rsid w:val="6E738D46"/>
    <w:rsid w:val="6E77EEC0"/>
    <w:rsid w:val="6E943A59"/>
    <w:rsid w:val="6EA8206C"/>
    <w:rsid w:val="6EAD90D2"/>
    <w:rsid w:val="6EB8D25A"/>
    <w:rsid w:val="6ED20699"/>
    <w:rsid w:val="6F3C50C2"/>
    <w:rsid w:val="6F3DDED4"/>
    <w:rsid w:val="6F4CE576"/>
    <w:rsid w:val="6F61B1CD"/>
    <w:rsid w:val="6F65FFCC"/>
    <w:rsid w:val="6F6C48B8"/>
    <w:rsid w:val="6F848183"/>
    <w:rsid w:val="6F90ABB3"/>
    <w:rsid w:val="6FB1B997"/>
    <w:rsid w:val="6FCD89B8"/>
    <w:rsid w:val="6FD12A82"/>
    <w:rsid w:val="701BD747"/>
    <w:rsid w:val="701DCD75"/>
    <w:rsid w:val="70477054"/>
    <w:rsid w:val="7076020B"/>
    <w:rsid w:val="7082917A"/>
    <w:rsid w:val="70D5E299"/>
    <w:rsid w:val="70F13980"/>
    <w:rsid w:val="71185F5B"/>
    <w:rsid w:val="712FB8EF"/>
    <w:rsid w:val="714ACB67"/>
    <w:rsid w:val="7170D87D"/>
    <w:rsid w:val="71B99DD6"/>
    <w:rsid w:val="72023C23"/>
    <w:rsid w:val="720D5DD9"/>
    <w:rsid w:val="72244DFC"/>
    <w:rsid w:val="7245CA89"/>
    <w:rsid w:val="7263311F"/>
    <w:rsid w:val="726F14B6"/>
    <w:rsid w:val="72A5FA0B"/>
    <w:rsid w:val="72AB6C39"/>
    <w:rsid w:val="72B9B42F"/>
    <w:rsid w:val="72E11537"/>
    <w:rsid w:val="7329F96E"/>
    <w:rsid w:val="7338B6DE"/>
    <w:rsid w:val="73444F50"/>
    <w:rsid w:val="73556E37"/>
    <w:rsid w:val="73590C04"/>
    <w:rsid w:val="735C87AF"/>
    <w:rsid w:val="73A59763"/>
    <w:rsid w:val="73D49684"/>
    <w:rsid w:val="7415D48D"/>
    <w:rsid w:val="741FE3C3"/>
    <w:rsid w:val="744C5FE4"/>
    <w:rsid w:val="7468A3FF"/>
    <w:rsid w:val="74B7F224"/>
    <w:rsid w:val="74DD5C53"/>
    <w:rsid w:val="74FE8499"/>
    <w:rsid w:val="7531C422"/>
    <w:rsid w:val="7546152F"/>
    <w:rsid w:val="7569C763"/>
    <w:rsid w:val="7572A7DF"/>
    <w:rsid w:val="758F03A9"/>
    <w:rsid w:val="75904914"/>
    <w:rsid w:val="75B29988"/>
    <w:rsid w:val="75D51315"/>
    <w:rsid w:val="75EBD07E"/>
    <w:rsid w:val="75ED5B1D"/>
    <w:rsid w:val="75F24264"/>
    <w:rsid w:val="75F566CB"/>
    <w:rsid w:val="76282FC4"/>
    <w:rsid w:val="765407E6"/>
    <w:rsid w:val="765468BD"/>
    <w:rsid w:val="76677E5E"/>
    <w:rsid w:val="76E12E39"/>
    <w:rsid w:val="76E32529"/>
    <w:rsid w:val="76E92FE0"/>
    <w:rsid w:val="76F1552A"/>
    <w:rsid w:val="773A8FC8"/>
    <w:rsid w:val="776B48F6"/>
    <w:rsid w:val="7773A9C4"/>
    <w:rsid w:val="77EDD21C"/>
    <w:rsid w:val="781298A6"/>
    <w:rsid w:val="7828DF5A"/>
    <w:rsid w:val="782FAE4D"/>
    <w:rsid w:val="78850041"/>
    <w:rsid w:val="788A5ED3"/>
    <w:rsid w:val="788EE189"/>
    <w:rsid w:val="78B7D089"/>
    <w:rsid w:val="78E19071"/>
    <w:rsid w:val="78F135D7"/>
    <w:rsid w:val="797BFC66"/>
    <w:rsid w:val="7980F2E9"/>
    <w:rsid w:val="79878C8B"/>
    <w:rsid w:val="79965C61"/>
    <w:rsid w:val="7997CE29"/>
    <w:rsid w:val="79B390D4"/>
    <w:rsid w:val="79BA5EA5"/>
    <w:rsid w:val="79CC4A95"/>
    <w:rsid w:val="79FE3EA7"/>
    <w:rsid w:val="7A20CA80"/>
    <w:rsid w:val="7A3BC450"/>
    <w:rsid w:val="7A3D9FCF"/>
    <w:rsid w:val="7A3E05B9"/>
    <w:rsid w:val="7A53EABF"/>
    <w:rsid w:val="7A608DEA"/>
    <w:rsid w:val="7A60FE3E"/>
    <w:rsid w:val="7A8226CF"/>
    <w:rsid w:val="7A8EE31F"/>
    <w:rsid w:val="7A96A70F"/>
    <w:rsid w:val="7ABF41A1"/>
    <w:rsid w:val="7ACDEBD8"/>
    <w:rsid w:val="7AFD7B2F"/>
    <w:rsid w:val="7B13B52B"/>
    <w:rsid w:val="7B171F8B"/>
    <w:rsid w:val="7B339E8A"/>
    <w:rsid w:val="7B9FDB03"/>
    <w:rsid w:val="7BB4A4E0"/>
    <w:rsid w:val="7BC77E1C"/>
    <w:rsid w:val="7BDB2943"/>
    <w:rsid w:val="7BF21D52"/>
    <w:rsid w:val="7BFCCE9F"/>
    <w:rsid w:val="7C015CB3"/>
    <w:rsid w:val="7C07A43E"/>
    <w:rsid w:val="7C0EE779"/>
    <w:rsid w:val="7C574E36"/>
    <w:rsid w:val="7C6CC63F"/>
    <w:rsid w:val="7C846F97"/>
    <w:rsid w:val="7CCB7BE7"/>
    <w:rsid w:val="7CE3CA1D"/>
    <w:rsid w:val="7CF277DE"/>
    <w:rsid w:val="7CFF520E"/>
    <w:rsid w:val="7D016F33"/>
    <w:rsid w:val="7D130F8A"/>
    <w:rsid w:val="7DB0A4EA"/>
    <w:rsid w:val="7DD40AC3"/>
    <w:rsid w:val="7DF90007"/>
    <w:rsid w:val="7E068662"/>
    <w:rsid w:val="7E26F498"/>
    <w:rsid w:val="7E4707D6"/>
    <w:rsid w:val="7E4D968F"/>
    <w:rsid w:val="7E7733D3"/>
    <w:rsid w:val="7E8701F7"/>
    <w:rsid w:val="7E9D3F94"/>
    <w:rsid w:val="7EFB0863"/>
    <w:rsid w:val="7F0D6A22"/>
    <w:rsid w:val="7F11C314"/>
    <w:rsid w:val="7F4BAC7C"/>
    <w:rsid w:val="7F623482"/>
    <w:rsid w:val="7F6860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B428F"/>
  <w15:chartTrackingRefBased/>
  <w15:docId w15:val="{544EF0EA-B877-46F9-A3A8-7D6EABD7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11A3E1B6"/>
    <w:pPr>
      <w:jc w:val="both"/>
    </w:pPr>
    <w:rPr>
      <w:rFonts w:ascii="Times New Roman" w:hAnsi="Times New Roman"/>
      <w:color w:val="000000" w:themeColor="text1"/>
      <w:sz w:val="22"/>
      <w:szCs w:val="22"/>
      <w:lang w:val="en-GB"/>
    </w:rPr>
  </w:style>
  <w:style w:type="paragraph" w:styleId="berschrift1">
    <w:name w:val="heading 1"/>
    <w:basedOn w:val="Standard"/>
    <w:next w:val="Standard"/>
    <w:link w:val="berschrift1Zchn"/>
    <w:uiPriority w:val="9"/>
    <w:qFormat/>
    <w:rsid w:val="00E12946"/>
    <w:pPr>
      <w:spacing w:before="480" w:after="480"/>
      <w:jc w:val="center"/>
      <w:outlineLvl w:val="0"/>
    </w:pPr>
    <w:rPr>
      <w:rFonts w:asciiTheme="minorHAnsi" w:hAnsiTheme="minorHAnsi"/>
      <w:b/>
      <w:bCs/>
      <w:sz w:val="24"/>
      <w:szCs w:val="24"/>
    </w:rPr>
  </w:style>
  <w:style w:type="paragraph" w:styleId="berschrift2">
    <w:name w:val="heading 2"/>
    <w:basedOn w:val="berschrift3"/>
    <w:next w:val="Standard"/>
    <w:link w:val="berschrift2Zchn"/>
    <w:uiPriority w:val="9"/>
    <w:unhideWhenUsed/>
    <w:qFormat/>
    <w:rsid w:val="00E12946"/>
    <w:pPr>
      <w:spacing w:before="400" w:after="360"/>
      <w:outlineLvl w:val="1"/>
    </w:pPr>
    <w:rPr>
      <w:b/>
      <w:bCs/>
    </w:rPr>
  </w:style>
  <w:style w:type="paragraph" w:styleId="berschrift3">
    <w:name w:val="heading 3"/>
    <w:basedOn w:val="Standard"/>
    <w:next w:val="Standard"/>
    <w:link w:val="berschrift3Zchn"/>
    <w:uiPriority w:val="9"/>
    <w:unhideWhenUsed/>
    <w:qFormat/>
    <w:rsid w:val="00CD6556"/>
    <w:pPr>
      <w:numPr>
        <w:ilvl w:val="2"/>
      </w:numPr>
      <w:spacing w:before="40"/>
      <w:jc w:val="center"/>
      <w:outlineLvl w:val="2"/>
    </w:pPr>
    <w:rPr>
      <w:rFonts w:asciiTheme="minorHAnsi" w:eastAsiaTheme="minorEastAsia" w:hAnsiTheme="minorHAnsi"/>
      <w:color w:val="auto"/>
    </w:rPr>
  </w:style>
  <w:style w:type="paragraph" w:styleId="berschrift4">
    <w:name w:val="heading 4"/>
    <w:basedOn w:val="Standard"/>
    <w:next w:val="Standard"/>
    <w:link w:val="berschrift4Zchn"/>
    <w:uiPriority w:val="9"/>
    <w:semiHidden/>
    <w:unhideWhenUsed/>
    <w:qFormat/>
    <w:rsid w:val="11A3E1B6"/>
    <w:pPr>
      <w:keepNext/>
      <w:keepLines/>
      <w:numPr>
        <w:ilvl w:val="3"/>
        <w:numId w:val="6"/>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11A3E1B6"/>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11A3E1B6"/>
    <w:pPr>
      <w:keepNext/>
      <w:keepLines/>
      <w:numPr>
        <w:ilvl w:val="5"/>
        <w:numId w:val="6"/>
      </w:numPr>
      <w:spacing w:before="40"/>
      <w:outlineLvl w:val="5"/>
    </w:pPr>
    <w:rPr>
      <w:rFonts w:asciiTheme="majorHAnsi" w:eastAsiaTheme="majorEastAsia" w:hAnsiTheme="majorHAnsi" w:cstheme="majorBidi"/>
      <w:color w:val="1F3763"/>
    </w:rPr>
  </w:style>
  <w:style w:type="paragraph" w:styleId="berschrift7">
    <w:name w:val="heading 7"/>
    <w:basedOn w:val="Standard"/>
    <w:next w:val="Standard"/>
    <w:link w:val="berschrift7Zchn"/>
    <w:uiPriority w:val="9"/>
    <w:semiHidden/>
    <w:unhideWhenUsed/>
    <w:qFormat/>
    <w:rsid w:val="11A3E1B6"/>
    <w:pPr>
      <w:keepNext/>
      <w:keepLines/>
      <w:numPr>
        <w:ilvl w:val="6"/>
        <w:numId w:val="6"/>
      </w:numPr>
      <w:spacing w:before="40"/>
      <w:outlineLvl w:val="6"/>
    </w:pPr>
    <w:rPr>
      <w:rFonts w:asciiTheme="majorHAnsi" w:eastAsiaTheme="majorEastAsia" w:hAnsiTheme="majorHAnsi" w:cstheme="majorBidi"/>
      <w:i/>
      <w:iCs/>
      <w:color w:val="1F3763"/>
    </w:rPr>
  </w:style>
  <w:style w:type="paragraph" w:styleId="berschrift8">
    <w:name w:val="heading 8"/>
    <w:basedOn w:val="Standard"/>
    <w:next w:val="Standard"/>
    <w:link w:val="berschrift8Zchn"/>
    <w:uiPriority w:val="9"/>
    <w:semiHidden/>
    <w:unhideWhenUsed/>
    <w:qFormat/>
    <w:rsid w:val="11A3E1B6"/>
    <w:pPr>
      <w:keepNext/>
      <w:keepLines/>
      <w:numPr>
        <w:ilvl w:val="7"/>
        <w:numId w:val="6"/>
      </w:numPr>
      <w:spacing w:before="40"/>
      <w:outlineLvl w:val="7"/>
    </w:pPr>
    <w:rPr>
      <w:rFonts w:asciiTheme="majorHAnsi" w:eastAsiaTheme="majorEastAsia" w:hAnsiTheme="majorHAnsi" w:cstheme="majorBidi"/>
      <w:color w:val="272727"/>
      <w:sz w:val="21"/>
      <w:szCs w:val="21"/>
    </w:rPr>
  </w:style>
  <w:style w:type="paragraph" w:styleId="berschrift9">
    <w:name w:val="heading 9"/>
    <w:basedOn w:val="Standard"/>
    <w:next w:val="Standard"/>
    <w:link w:val="berschrift9Zchn"/>
    <w:uiPriority w:val="9"/>
    <w:semiHidden/>
    <w:unhideWhenUsed/>
    <w:qFormat/>
    <w:rsid w:val="11A3E1B6"/>
    <w:pPr>
      <w:keepNext/>
      <w:keepLines/>
      <w:numPr>
        <w:ilvl w:val="8"/>
        <w:numId w:val="6"/>
      </w:numPr>
      <w:spacing w:before="40"/>
      <w:outlineLvl w:val="8"/>
    </w:pPr>
    <w:rPr>
      <w:rFonts w:asciiTheme="majorHAnsi" w:eastAsiaTheme="majorEastAsia" w:hAnsiTheme="majorHAnsi" w:cstheme="majorBidi"/>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11A3E1B6"/>
    <w:pPr>
      <w:tabs>
        <w:tab w:val="center" w:pos="4536"/>
        <w:tab w:val="right" w:pos="9072"/>
      </w:tabs>
    </w:pPr>
  </w:style>
  <w:style w:type="character" w:customStyle="1" w:styleId="KopfzeileZchn">
    <w:name w:val="Kopfzeile Zchn"/>
    <w:basedOn w:val="Absatz-Standardschriftart"/>
    <w:link w:val="Kopfzeile"/>
    <w:uiPriority w:val="99"/>
    <w:rsid w:val="11A3E1B6"/>
    <w:rPr>
      <w:rFonts w:ascii="Times New Roman" w:eastAsiaTheme="minorEastAsia" w:hAnsi="Times New Roman" w:cstheme="minorBidi"/>
      <w:noProof w:val="0"/>
      <w:color w:val="000000" w:themeColor="text1"/>
      <w:sz w:val="22"/>
      <w:szCs w:val="22"/>
      <w:lang w:val="en-GB"/>
    </w:rPr>
  </w:style>
  <w:style w:type="paragraph" w:styleId="Fuzeile">
    <w:name w:val="footer"/>
    <w:basedOn w:val="Standard"/>
    <w:link w:val="FuzeileZchn"/>
    <w:uiPriority w:val="99"/>
    <w:unhideWhenUsed/>
    <w:rsid w:val="11A3E1B6"/>
    <w:pPr>
      <w:tabs>
        <w:tab w:val="center" w:pos="4536"/>
        <w:tab w:val="right" w:pos="9072"/>
      </w:tabs>
    </w:pPr>
  </w:style>
  <w:style w:type="character" w:customStyle="1" w:styleId="FuzeileZchn">
    <w:name w:val="Fußzeile Zchn"/>
    <w:basedOn w:val="Absatz-Standardschriftart"/>
    <w:link w:val="Fuzeile"/>
    <w:uiPriority w:val="99"/>
    <w:rsid w:val="11A3E1B6"/>
    <w:rPr>
      <w:rFonts w:ascii="Times New Roman" w:eastAsiaTheme="minorEastAsia" w:hAnsi="Times New Roman" w:cstheme="minorBidi"/>
      <w:noProof w:val="0"/>
      <w:color w:val="000000" w:themeColor="text1"/>
      <w:sz w:val="22"/>
      <w:szCs w:val="22"/>
      <w:lang w:val="en-GB"/>
    </w:rPr>
  </w:style>
  <w:style w:type="paragraph" w:styleId="Titel">
    <w:name w:val="Title"/>
    <w:basedOn w:val="Standard"/>
    <w:next w:val="Standard"/>
    <w:link w:val="TitelZchn"/>
    <w:uiPriority w:val="10"/>
    <w:qFormat/>
    <w:rsid w:val="11A3E1B6"/>
    <w:pPr>
      <w:contextualSpacing/>
    </w:pPr>
    <w:rPr>
      <w:rFonts w:asciiTheme="majorHAnsi" w:eastAsiaTheme="majorEastAsia" w:hAnsiTheme="majorHAnsi" w:cstheme="majorBidi"/>
      <w:sz w:val="56"/>
      <w:szCs w:val="56"/>
    </w:rPr>
  </w:style>
  <w:style w:type="character" w:customStyle="1" w:styleId="TitelZchn">
    <w:name w:val="Titel Zchn"/>
    <w:basedOn w:val="Absatz-Standardschriftart"/>
    <w:link w:val="Titel"/>
    <w:uiPriority w:val="10"/>
    <w:rsid w:val="11A3E1B6"/>
    <w:rPr>
      <w:rFonts w:asciiTheme="majorHAnsi" w:eastAsiaTheme="majorEastAsia" w:hAnsiTheme="majorHAnsi" w:cstheme="majorBidi"/>
      <w:noProof w:val="0"/>
      <w:color w:val="000000" w:themeColor="text1"/>
      <w:sz w:val="56"/>
      <w:szCs w:val="56"/>
      <w:lang w:val="en-GB"/>
    </w:rPr>
  </w:style>
  <w:style w:type="paragraph" w:styleId="Untertitel">
    <w:name w:val="Subtitle"/>
    <w:basedOn w:val="Standard"/>
    <w:next w:val="Standard"/>
    <w:link w:val="UntertitelZchn"/>
    <w:uiPriority w:val="11"/>
    <w:qFormat/>
    <w:rsid w:val="11A3E1B6"/>
    <w:pPr>
      <w:spacing w:after="160"/>
    </w:pPr>
    <w:rPr>
      <w:rFonts w:eastAsiaTheme="minorEastAsia"/>
      <w:color w:val="5A5A5A"/>
    </w:rPr>
  </w:style>
  <w:style w:type="character" w:customStyle="1" w:styleId="UntertitelZchn">
    <w:name w:val="Untertitel Zchn"/>
    <w:basedOn w:val="Absatz-Standardschriftart"/>
    <w:link w:val="Untertitel"/>
    <w:uiPriority w:val="11"/>
    <w:rsid w:val="11A3E1B6"/>
    <w:rPr>
      <w:rFonts w:ascii="Times New Roman" w:eastAsiaTheme="minorEastAsia" w:hAnsi="Times New Roman" w:cstheme="minorBidi"/>
      <w:noProof w:val="0"/>
      <w:color w:val="5A5A5A"/>
      <w:sz w:val="22"/>
      <w:szCs w:val="22"/>
      <w:lang w:val="en-GB"/>
    </w:rPr>
  </w:style>
  <w:style w:type="character" w:styleId="SchwacheHervorhebung">
    <w:name w:val="Subtle Emphasis"/>
    <w:basedOn w:val="Absatz-Standardschriftart"/>
    <w:uiPriority w:val="19"/>
    <w:qFormat/>
    <w:rsid w:val="000A1B10"/>
    <w:rPr>
      <w:i/>
      <w:iCs/>
      <w:color w:val="404040" w:themeColor="text1" w:themeTint="BF"/>
    </w:rPr>
  </w:style>
  <w:style w:type="character" w:customStyle="1" w:styleId="berschrift2Zchn">
    <w:name w:val="Überschrift 2 Zchn"/>
    <w:basedOn w:val="Absatz-Standardschriftart"/>
    <w:link w:val="berschrift2"/>
    <w:uiPriority w:val="9"/>
    <w:rsid w:val="00E12946"/>
    <w:rPr>
      <w:rFonts w:eastAsiaTheme="minorEastAsia"/>
      <w:b/>
      <w:bCs/>
      <w:sz w:val="22"/>
      <w:szCs w:val="22"/>
      <w:lang w:val="en-GB"/>
    </w:rPr>
  </w:style>
  <w:style w:type="character" w:customStyle="1" w:styleId="berschrift1Zchn">
    <w:name w:val="Überschrift 1 Zchn"/>
    <w:basedOn w:val="Absatz-Standardschriftart"/>
    <w:link w:val="berschrift1"/>
    <w:uiPriority w:val="9"/>
    <w:rsid w:val="00E12946"/>
    <w:rPr>
      <w:b/>
      <w:bCs/>
      <w:color w:val="000000" w:themeColor="text1"/>
      <w:lang w:val="en-GB"/>
    </w:rPr>
  </w:style>
  <w:style w:type="character" w:styleId="Seitenzahl">
    <w:name w:val="page number"/>
    <w:basedOn w:val="Absatz-Standardschriftart"/>
    <w:uiPriority w:val="99"/>
    <w:semiHidden/>
    <w:unhideWhenUsed/>
    <w:rsid w:val="000A1B10"/>
  </w:style>
  <w:style w:type="table" w:styleId="Tabellenraster">
    <w:name w:val="Table Grid"/>
    <w:basedOn w:val="NormaleTabelle"/>
    <w:uiPriority w:val="39"/>
    <w:rsid w:val="000A1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qFormat/>
    <w:rsid w:val="000A1B10"/>
    <w:rPr>
      <w:color w:val="0000FF"/>
      <w:u w:val="none"/>
    </w:rPr>
  </w:style>
  <w:style w:type="character" w:customStyle="1" w:styleId="Mentionnonrsolue1">
    <w:name w:val="Mention non résolue1"/>
    <w:basedOn w:val="Absatz-Standardschriftart"/>
    <w:uiPriority w:val="99"/>
    <w:semiHidden/>
    <w:unhideWhenUsed/>
    <w:rsid w:val="000A1B10"/>
    <w:rPr>
      <w:color w:val="605E5C"/>
      <w:shd w:val="clear" w:color="auto" w:fill="E1DFDD"/>
    </w:rPr>
  </w:style>
  <w:style w:type="character" w:styleId="BesuchterLink">
    <w:name w:val="FollowedHyperlink"/>
    <w:basedOn w:val="Absatz-Standardschriftart"/>
    <w:uiPriority w:val="99"/>
    <w:semiHidden/>
    <w:unhideWhenUsed/>
    <w:rsid w:val="000A1B10"/>
    <w:rPr>
      <w:color w:val="954F72" w:themeColor="followedHyperlink"/>
      <w:u w:val="single"/>
    </w:rPr>
  </w:style>
  <w:style w:type="character" w:customStyle="1" w:styleId="berschrift3Zchn">
    <w:name w:val="Überschrift 3 Zchn"/>
    <w:basedOn w:val="Absatz-Standardschriftart"/>
    <w:link w:val="berschrift3"/>
    <w:uiPriority w:val="9"/>
    <w:rsid w:val="00CD6556"/>
    <w:rPr>
      <w:rFonts w:eastAsiaTheme="minorEastAsia"/>
      <w:sz w:val="22"/>
      <w:szCs w:val="22"/>
      <w:lang w:val="en-GB"/>
    </w:rPr>
  </w:style>
  <w:style w:type="character" w:customStyle="1" w:styleId="berschrift4Zchn">
    <w:name w:val="Überschrift 4 Zchn"/>
    <w:basedOn w:val="Absatz-Standardschriftart"/>
    <w:link w:val="berschrift4"/>
    <w:uiPriority w:val="9"/>
    <w:semiHidden/>
    <w:rsid w:val="11A3E1B6"/>
    <w:rPr>
      <w:rFonts w:asciiTheme="majorHAnsi" w:eastAsiaTheme="majorEastAsia" w:hAnsiTheme="majorHAnsi" w:cstheme="majorBidi"/>
      <w:i/>
      <w:iCs/>
      <w:noProof w:val="0"/>
      <w:color w:val="2F5496" w:themeColor="accent1" w:themeShade="BF"/>
      <w:sz w:val="22"/>
      <w:szCs w:val="22"/>
      <w:lang w:val="en-GB"/>
    </w:rPr>
  </w:style>
  <w:style w:type="character" w:customStyle="1" w:styleId="berschrift5Zchn">
    <w:name w:val="Überschrift 5 Zchn"/>
    <w:basedOn w:val="Absatz-Standardschriftart"/>
    <w:link w:val="berschrift5"/>
    <w:uiPriority w:val="9"/>
    <w:semiHidden/>
    <w:rsid w:val="11A3E1B6"/>
    <w:rPr>
      <w:rFonts w:asciiTheme="majorHAnsi" w:eastAsiaTheme="majorEastAsia" w:hAnsiTheme="majorHAnsi" w:cstheme="majorBidi"/>
      <w:noProof w:val="0"/>
      <w:color w:val="2F5496" w:themeColor="accent1" w:themeShade="BF"/>
      <w:sz w:val="22"/>
      <w:szCs w:val="22"/>
      <w:lang w:val="en-GB"/>
    </w:rPr>
  </w:style>
  <w:style w:type="character" w:customStyle="1" w:styleId="berschrift6Zchn">
    <w:name w:val="Überschrift 6 Zchn"/>
    <w:basedOn w:val="Absatz-Standardschriftart"/>
    <w:link w:val="berschrift6"/>
    <w:uiPriority w:val="9"/>
    <w:semiHidden/>
    <w:rsid w:val="11A3E1B6"/>
    <w:rPr>
      <w:rFonts w:asciiTheme="majorHAnsi" w:eastAsiaTheme="majorEastAsia" w:hAnsiTheme="majorHAnsi" w:cstheme="majorBidi"/>
      <w:noProof w:val="0"/>
      <w:color w:val="1F3763"/>
      <w:sz w:val="22"/>
      <w:szCs w:val="22"/>
      <w:lang w:val="en-GB"/>
    </w:rPr>
  </w:style>
  <w:style w:type="character" w:customStyle="1" w:styleId="berschrift7Zchn">
    <w:name w:val="Überschrift 7 Zchn"/>
    <w:basedOn w:val="Absatz-Standardschriftart"/>
    <w:link w:val="berschrift7"/>
    <w:uiPriority w:val="9"/>
    <w:semiHidden/>
    <w:rsid w:val="11A3E1B6"/>
    <w:rPr>
      <w:rFonts w:asciiTheme="majorHAnsi" w:eastAsiaTheme="majorEastAsia" w:hAnsiTheme="majorHAnsi" w:cstheme="majorBidi"/>
      <w:i/>
      <w:iCs/>
      <w:noProof w:val="0"/>
      <w:color w:val="1F3763"/>
      <w:sz w:val="22"/>
      <w:szCs w:val="22"/>
      <w:lang w:val="en-GB"/>
    </w:rPr>
  </w:style>
  <w:style w:type="character" w:customStyle="1" w:styleId="berschrift8Zchn">
    <w:name w:val="Überschrift 8 Zchn"/>
    <w:basedOn w:val="Absatz-Standardschriftart"/>
    <w:link w:val="berschrift8"/>
    <w:uiPriority w:val="9"/>
    <w:semiHidden/>
    <w:rsid w:val="11A3E1B6"/>
    <w:rPr>
      <w:rFonts w:asciiTheme="majorHAnsi" w:eastAsiaTheme="majorEastAsia" w:hAnsiTheme="majorHAnsi" w:cstheme="majorBidi"/>
      <w:noProof w:val="0"/>
      <w:color w:val="272727"/>
      <w:sz w:val="21"/>
      <w:szCs w:val="21"/>
      <w:lang w:val="en-GB"/>
    </w:rPr>
  </w:style>
  <w:style w:type="character" w:customStyle="1" w:styleId="berschrift9Zchn">
    <w:name w:val="Überschrift 9 Zchn"/>
    <w:basedOn w:val="Absatz-Standardschriftart"/>
    <w:link w:val="berschrift9"/>
    <w:uiPriority w:val="9"/>
    <w:semiHidden/>
    <w:rsid w:val="11A3E1B6"/>
    <w:rPr>
      <w:rFonts w:asciiTheme="majorHAnsi" w:eastAsiaTheme="majorEastAsia" w:hAnsiTheme="majorHAnsi" w:cstheme="majorBidi"/>
      <w:i/>
      <w:iCs/>
      <w:noProof w:val="0"/>
      <w:color w:val="272727"/>
      <w:sz w:val="21"/>
      <w:szCs w:val="21"/>
      <w:lang w:val="en-GB"/>
    </w:rPr>
  </w:style>
  <w:style w:type="paragraph" w:customStyle="1" w:styleId="Style1PCI">
    <w:name w:val="Style1_PCI"/>
    <w:basedOn w:val="berschrift1"/>
    <w:uiPriority w:val="1"/>
    <w:qFormat/>
    <w:rsid w:val="11A3E1B6"/>
    <w:pPr>
      <w:spacing w:after="240"/>
    </w:pPr>
    <w:rPr>
      <w:b w:val="0"/>
      <w:bCs w:val="0"/>
    </w:rPr>
  </w:style>
  <w:style w:type="character" w:styleId="Zeilennummer">
    <w:name w:val="line number"/>
    <w:basedOn w:val="Absatz-Standardschriftart"/>
    <w:uiPriority w:val="99"/>
    <w:semiHidden/>
    <w:unhideWhenUsed/>
    <w:rsid w:val="000A1B10"/>
  </w:style>
  <w:style w:type="character" w:styleId="Kommentarzeichen">
    <w:name w:val="annotation reference"/>
    <w:basedOn w:val="Absatz-Standardschriftart"/>
    <w:uiPriority w:val="99"/>
    <w:semiHidden/>
    <w:unhideWhenUsed/>
    <w:rsid w:val="000A1B10"/>
    <w:rPr>
      <w:sz w:val="16"/>
      <w:szCs w:val="16"/>
    </w:rPr>
  </w:style>
  <w:style w:type="paragraph" w:styleId="Kommentartext">
    <w:name w:val="annotation text"/>
    <w:basedOn w:val="Standard"/>
    <w:link w:val="KommentartextZchn"/>
    <w:uiPriority w:val="99"/>
    <w:unhideWhenUsed/>
    <w:rsid w:val="11A3E1B6"/>
    <w:rPr>
      <w:sz w:val="20"/>
      <w:szCs w:val="20"/>
    </w:rPr>
  </w:style>
  <w:style w:type="character" w:customStyle="1" w:styleId="KommentartextZchn">
    <w:name w:val="Kommentartext Zchn"/>
    <w:basedOn w:val="Absatz-Standardschriftart"/>
    <w:link w:val="Kommentartext"/>
    <w:uiPriority w:val="99"/>
    <w:rsid w:val="11A3E1B6"/>
    <w:rPr>
      <w:rFonts w:ascii="Times New Roman" w:eastAsiaTheme="minorEastAsia" w:hAnsi="Times New Roman" w:cstheme="minorBidi"/>
      <w:noProof w:val="0"/>
      <w:color w:val="000000" w:themeColor="text1"/>
      <w:sz w:val="20"/>
      <w:szCs w:val="20"/>
      <w:lang w:val="en-GB"/>
    </w:rPr>
  </w:style>
  <w:style w:type="paragraph" w:styleId="Kommentarthema">
    <w:name w:val="annotation subject"/>
    <w:basedOn w:val="Kommentartext"/>
    <w:next w:val="Kommentartext"/>
    <w:link w:val="KommentarthemaZchn"/>
    <w:uiPriority w:val="99"/>
    <w:semiHidden/>
    <w:unhideWhenUsed/>
    <w:rsid w:val="11A3E1B6"/>
    <w:rPr>
      <w:b/>
      <w:bCs/>
    </w:rPr>
  </w:style>
  <w:style w:type="character" w:customStyle="1" w:styleId="KommentarthemaZchn">
    <w:name w:val="Kommentarthema Zchn"/>
    <w:basedOn w:val="KommentartextZchn"/>
    <w:link w:val="Kommentarthema"/>
    <w:uiPriority w:val="99"/>
    <w:semiHidden/>
    <w:rsid w:val="11A3E1B6"/>
    <w:rPr>
      <w:rFonts w:ascii="Times New Roman" w:eastAsiaTheme="minorEastAsia" w:hAnsi="Times New Roman" w:cstheme="minorBidi"/>
      <w:b/>
      <w:bCs/>
      <w:noProof w:val="0"/>
      <w:color w:val="000000" w:themeColor="text1"/>
      <w:sz w:val="20"/>
      <w:szCs w:val="20"/>
      <w:lang w:val="en-GB"/>
    </w:rPr>
  </w:style>
  <w:style w:type="paragraph" w:styleId="Sprechblasentext">
    <w:name w:val="Balloon Text"/>
    <w:basedOn w:val="Standard"/>
    <w:link w:val="SprechblasentextZchn"/>
    <w:uiPriority w:val="99"/>
    <w:semiHidden/>
    <w:unhideWhenUsed/>
    <w:rsid w:val="11A3E1B6"/>
    <w:rPr>
      <w:sz w:val="18"/>
      <w:szCs w:val="18"/>
    </w:rPr>
  </w:style>
  <w:style w:type="character" w:customStyle="1" w:styleId="SprechblasentextZchn">
    <w:name w:val="Sprechblasentext Zchn"/>
    <w:basedOn w:val="Absatz-Standardschriftart"/>
    <w:link w:val="Sprechblasentext"/>
    <w:uiPriority w:val="99"/>
    <w:semiHidden/>
    <w:rsid w:val="11A3E1B6"/>
    <w:rPr>
      <w:rFonts w:ascii="Times New Roman" w:eastAsiaTheme="minorEastAsia" w:hAnsi="Times New Roman" w:cstheme="minorBidi"/>
      <w:noProof w:val="0"/>
      <w:color w:val="000000" w:themeColor="text1"/>
      <w:sz w:val="18"/>
      <w:szCs w:val="18"/>
      <w:lang w:val="en-GB"/>
    </w:rPr>
  </w:style>
  <w:style w:type="paragraph" w:styleId="Verzeichnis1">
    <w:name w:val="toc 1"/>
    <w:basedOn w:val="Standard"/>
    <w:next w:val="Standard"/>
    <w:uiPriority w:val="39"/>
    <w:unhideWhenUsed/>
    <w:rsid w:val="11A3E1B6"/>
    <w:pPr>
      <w:spacing w:after="100"/>
    </w:pPr>
    <w:rPr>
      <w:rFonts w:ascii="Calibri" w:hAnsi="Calibri"/>
      <w:color w:val="76ADC9"/>
      <w:sz w:val="24"/>
      <w:szCs w:val="24"/>
    </w:rPr>
  </w:style>
  <w:style w:type="paragraph" w:customStyle="1" w:styleId="PCJSection">
    <w:name w:val="PCJ Section"/>
    <w:next w:val="PCJtext"/>
    <w:qFormat/>
    <w:rsid w:val="000A1B10"/>
    <w:pPr>
      <w:keepNext/>
      <w:spacing w:before="280" w:after="280"/>
      <w:jc w:val="center"/>
    </w:pPr>
    <w:rPr>
      <w:b/>
      <w:color w:val="000000" w:themeColor="text1"/>
      <w:lang w:val="en-US"/>
    </w:rPr>
  </w:style>
  <w:style w:type="paragraph" w:customStyle="1" w:styleId="PCJtext">
    <w:name w:val="PCJ text"/>
    <w:qFormat/>
    <w:rsid w:val="000A1B10"/>
    <w:pPr>
      <w:spacing w:after="260"/>
      <w:ind w:firstLine="318"/>
      <w:contextualSpacing/>
      <w:jc w:val="both"/>
    </w:pPr>
    <w:rPr>
      <w:rFonts w:eastAsia="Times New Roman" w:cstheme="minorHAnsi"/>
      <w:noProof/>
      <w:sz w:val="21"/>
      <w:lang w:val="en-US" w:eastAsia="fr-FR"/>
    </w:rPr>
  </w:style>
  <w:style w:type="paragraph" w:styleId="Verzeichnis2">
    <w:name w:val="toc 2"/>
    <w:basedOn w:val="Standard"/>
    <w:next w:val="Standard"/>
    <w:uiPriority w:val="39"/>
    <w:unhideWhenUsed/>
    <w:rsid w:val="11A3E1B6"/>
    <w:pPr>
      <w:spacing w:after="100"/>
      <w:ind w:left="220"/>
    </w:pPr>
    <w:rPr>
      <w:rFonts w:ascii="Calibri" w:hAnsi="Calibri"/>
      <w:color w:val="76ADC9"/>
      <w:sz w:val="24"/>
      <w:szCs w:val="24"/>
    </w:rPr>
  </w:style>
  <w:style w:type="paragraph" w:customStyle="1" w:styleId="PCJcaptionfigure">
    <w:name w:val="PCJ caption figure"/>
    <w:basedOn w:val="PCJtext"/>
    <w:qFormat/>
    <w:rsid w:val="000A1B10"/>
    <w:pPr>
      <w:spacing w:after="240"/>
      <w:ind w:left="851" w:right="851" w:firstLine="0"/>
    </w:pPr>
    <w:rPr>
      <w:sz w:val="18"/>
    </w:rPr>
  </w:style>
  <w:style w:type="paragraph" w:customStyle="1" w:styleId="PCJFigure">
    <w:name w:val="PCJ Figure"/>
    <w:next w:val="PCJtext"/>
    <w:qFormat/>
    <w:rsid w:val="000A1B10"/>
    <w:pPr>
      <w:spacing w:before="240" w:after="240"/>
      <w:jc w:val="center"/>
    </w:pPr>
    <w:rPr>
      <w:rFonts w:eastAsia="Times New Roman" w:cstheme="minorHAnsi"/>
      <w:noProof/>
      <w:sz w:val="21"/>
      <w:lang w:eastAsia="fr-FR"/>
    </w:rPr>
  </w:style>
  <w:style w:type="character" w:customStyle="1" w:styleId="Mentionnonrsolue2">
    <w:name w:val="Mention non résolue2"/>
    <w:basedOn w:val="Absatz-Standardschriftart"/>
    <w:uiPriority w:val="99"/>
    <w:semiHidden/>
    <w:unhideWhenUsed/>
    <w:rsid w:val="000A1B10"/>
    <w:rPr>
      <w:color w:val="605E5C"/>
      <w:shd w:val="clear" w:color="auto" w:fill="E1DFDD"/>
    </w:rPr>
  </w:style>
  <w:style w:type="paragraph" w:customStyle="1" w:styleId="PCJtablelegend">
    <w:name w:val="PCJ table legend"/>
    <w:basedOn w:val="PCJtext"/>
    <w:next w:val="PCJtext"/>
    <w:qFormat/>
    <w:rsid w:val="000A1B10"/>
    <w:pPr>
      <w:spacing w:before="240" w:after="240"/>
      <w:ind w:left="851" w:right="851" w:firstLine="0"/>
    </w:pPr>
    <w:rPr>
      <w:color w:val="000000" w:themeColor="text1"/>
      <w:sz w:val="18"/>
    </w:rPr>
  </w:style>
  <w:style w:type="paragraph" w:customStyle="1" w:styleId="PCJTable">
    <w:name w:val="PCJ Table"/>
    <w:next w:val="PCJtext"/>
    <w:qFormat/>
    <w:rsid w:val="000A1B10"/>
    <w:pPr>
      <w:widowControl w:val="0"/>
    </w:pPr>
    <w:rPr>
      <w:rFonts w:cstheme="minorHAnsi"/>
      <w:noProof/>
      <w:color w:val="000000" w:themeColor="text1"/>
      <w:sz w:val="16"/>
      <w:lang w:val="en-US"/>
    </w:rPr>
  </w:style>
  <w:style w:type="paragraph" w:customStyle="1" w:styleId="PCJEquation">
    <w:name w:val="PCJ Equation"/>
    <w:basedOn w:val="PCJtext"/>
    <w:qFormat/>
    <w:rsid w:val="000A1B10"/>
    <w:pPr>
      <w:numPr>
        <w:numId w:val="5"/>
      </w:numPr>
      <w:tabs>
        <w:tab w:val="center" w:pos="4678"/>
      </w:tabs>
      <w:spacing w:before="240" w:after="240"/>
    </w:pPr>
  </w:style>
  <w:style w:type="paragraph" w:customStyle="1" w:styleId="PCJReference">
    <w:name w:val="PCJ Reference"/>
    <w:basedOn w:val="PCJtext"/>
    <w:qFormat/>
    <w:rsid w:val="000A1B10"/>
    <w:pPr>
      <w:spacing w:after="220"/>
      <w:ind w:left="289" w:hanging="289"/>
    </w:pPr>
  </w:style>
  <w:style w:type="paragraph" w:customStyle="1" w:styleId="PCJSubsection">
    <w:name w:val="PCJ Subsection"/>
    <w:basedOn w:val="PCJtext"/>
    <w:next w:val="PCJtext"/>
    <w:qFormat/>
    <w:rsid w:val="000A1B10"/>
    <w:pPr>
      <w:keepNext/>
      <w:spacing w:after="0"/>
      <w:ind w:firstLine="0"/>
    </w:pPr>
    <w:rPr>
      <w:b/>
    </w:rPr>
  </w:style>
  <w:style w:type="paragraph" w:customStyle="1" w:styleId="PCJnotetable">
    <w:name w:val="PCJ note table"/>
    <w:link w:val="PCJnotetableCar"/>
    <w:qFormat/>
    <w:rsid w:val="000A1B10"/>
    <w:pPr>
      <w:spacing w:after="240"/>
      <w:ind w:left="851" w:right="851"/>
      <w:contextualSpacing/>
      <w:jc w:val="both"/>
    </w:pPr>
    <w:rPr>
      <w:rFonts w:eastAsia="Times New Roman" w:cstheme="minorHAnsi"/>
      <w:noProof/>
      <w:sz w:val="18"/>
      <w:lang w:val="en-US"/>
    </w:rPr>
  </w:style>
  <w:style w:type="character" w:customStyle="1" w:styleId="PCJnotetableCar">
    <w:name w:val="PCJ note table Car"/>
    <w:basedOn w:val="Absatz-Standardschriftart"/>
    <w:link w:val="PCJnotetable"/>
    <w:rsid w:val="000A1B10"/>
    <w:rPr>
      <w:rFonts w:eastAsia="Times New Roman" w:cstheme="minorHAnsi"/>
      <w:noProof/>
      <w:sz w:val="18"/>
      <w:lang w:val="en-US"/>
    </w:rPr>
  </w:style>
  <w:style w:type="table" w:styleId="EinfacheTabelle4">
    <w:name w:val="Plain Table 4"/>
    <w:basedOn w:val="NormaleTabelle"/>
    <w:uiPriority w:val="44"/>
    <w:rsid w:val="000A1B1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CJSub-subsection">
    <w:name w:val="PCJ Sub-subsection"/>
    <w:basedOn w:val="PCJtext"/>
    <w:next w:val="PCJtext"/>
    <w:qFormat/>
    <w:rsid w:val="000A1B10"/>
    <w:pPr>
      <w:keepNext/>
      <w:spacing w:before="120" w:after="0"/>
      <w:ind w:firstLine="0"/>
    </w:pPr>
    <w:rPr>
      <w:i/>
    </w:rPr>
  </w:style>
  <w:style w:type="character" w:styleId="Platzhaltertext">
    <w:name w:val="Placeholder Text"/>
    <w:basedOn w:val="Absatz-Standardschriftart"/>
    <w:uiPriority w:val="99"/>
    <w:semiHidden/>
    <w:rsid w:val="000A1B10"/>
    <w:rPr>
      <w:color w:val="808080"/>
    </w:rPr>
  </w:style>
  <w:style w:type="paragraph" w:styleId="Inhaltsverzeichnisberschrift">
    <w:name w:val="TOC Heading"/>
    <w:basedOn w:val="berschrift1"/>
    <w:next w:val="Standard"/>
    <w:uiPriority w:val="39"/>
    <w:unhideWhenUsed/>
    <w:qFormat/>
    <w:rsid w:val="11A3E1B6"/>
    <w:pPr>
      <w:spacing w:line="259" w:lineRule="auto"/>
      <w:jc w:val="left"/>
    </w:pPr>
    <w:rPr>
      <w:lang w:val="fr-FR" w:eastAsia="fr-FR"/>
    </w:rPr>
  </w:style>
  <w:style w:type="paragraph" w:styleId="StandardWeb">
    <w:name w:val="Normal (Web)"/>
    <w:basedOn w:val="Standard"/>
    <w:uiPriority w:val="99"/>
    <w:unhideWhenUsed/>
    <w:rsid w:val="11A3E1B6"/>
    <w:pPr>
      <w:spacing w:beforeAutospacing="1" w:afterAutospacing="1"/>
      <w:jc w:val="left"/>
    </w:pPr>
    <w:rPr>
      <w:rFonts w:eastAsia="Times New Roman" w:cs="Times New Roman"/>
      <w:color w:val="auto"/>
      <w:sz w:val="24"/>
      <w:szCs w:val="24"/>
      <w:lang w:val="fr-FR" w:eastAsia="fr-FR"/>
    </w:rPr>
  </w:style>
  <w:style w:type="paragraph" w:customStyle="1" w:styleId="paragraph">
    <w:name w:val="paragraph"/>
    <w:basedOn w:val="Standard"/>
    <w:uiPriority w:val="1"/>
    <w:rsid w:val="11A3E1B6"/>
    <w:pPr>
      <w:spacing w:beforeAutospacing="1" w:afterAutospacing="1"/>
      <w:jc w:val="left"/>
    </w:pPr>
    <w:rPr>
      <w:rFonts w:eastAsia="Times New Roman" w:cs="Times New Roman"/>
      <w:color w:val="auto"/>
      <w:sz w:val="24"/>
      <w:szCs w:val="24"/>
      <w:lang w:val="nb-NO" w:eastAsia="nb-NO"/>
    </w:rPr>
  </w:style>
  <w:style w:type="character" w:customStyle="1" w:styleId="normaltextrun">
    <w:name w:val="normaltextrun"/>
    <w:basedOn w:val="Absatz-Standardschriftart"/>
    <w:rsid w:val="00033C8F"/>
  </w:style>
  <w:style w:type="character" w:customStyle="1" w:styleId="eop">
    <w:name w:val="eop"/>
    <w:basedOn w:val="Absatz-Standardschriftart"/>
    <w:rsid w:val="00033C8F"/>
  </w:style>
  <w:style w:type="paragraph" w:customStyle="1" w:styleId="msonormal0">
    <w:name w:val="msonormal"/>
    <w:basedOn w:val="Standard"/>
    <w:uiPriority w:val="1"/>
    <w:rsid w:val="11A3E1B6"/>
    <w:pPr>
      <w:spacing w:beforeAutospacing="1" w:afterAutospacing="1"/>
      <w:jc w:val="left"/>
    </w:pPr>
    <w:rPr>
      <w:rFonts w:eastAsia="Times New Roman" w:cs="Times New Roman"/>
      <w:color w:val="auto"/>
      <w:sz w:val="24"/>
      <w:szCs w:val="24"/>
      <w:lang w:val="nb-NO" w:eastAsia="nb-NO"/>
    </w:rPr>
  </w:style>
  <w:style w:type="character" w:customStyle="1" w:styleId="textrun">
    <w:name w:val="textrun"/>
    <w:basedOn w:val="Absatz-Standardschriftart"/>
    <w:rsid w:val="00793435"/>
  </w:style>
  <w:style w:type="character" w:customStyle="1" w:styleId="superscript">
    <w:name w:val="superscript"/>
    <w:basedOn w:val="Absatz-Standardschriftart"/>
    <w:rsid w:val="00793435"/>
  </w:style>
  <w:style w:type="character" w:customStyle="1" w:styleId="trackchangetextinsertion">
    <w:name w:val="trackchangetextinsertion"/>
    <w:basedOn w:val="Absatz-Standardschriftart"/>
    <w:rsid w:val="00793435"/>
  </w:style>
  <w:style w:type="character" w:customStyle="1" w:styleId="wacimagecontainer">
    <w:name w:val="wacimagecontainer"/>
    <w:basedOn w:val="Absatz-Standardschriftart"/>
    <w:rsid w:val="00793435"/>
  </w:style>
  <w:style w:type="character" w:customStyle="1" w:styleId="wacimageborder">
    <w:name w:val="wacimageborder"/>
    <w:basedOn w:val="Absatz-Standardschriftart"/>
    <w:rsid w:val="00793435"/>
  </w:style>
  <w:style w:type="character" w:customStyle="1" w:styleId="trackedchange">
    <w:name w:val="trackedchange"/>
    <w:basedOn w:val="Absatz-Standardschriftart"/>
    <w:rsid w:val="00793435"/>
  </w:style>
  <w:style w:type="paragraph" w:styleId="Zitat">
    <w:name w:val="Quote"/>
    <w:basedOn w:val="Standard"/>
    <w:next w:val="Standard"/>
    <w:link w:val="ZitatZchn"/>
    <w:uiPriority w:val="29"/>
    <w:qFormat/>
    <w:rsid w:val="11A3E1B6"/>
    <w:pPr>
      <w:spacing w:before="200"/>
      <w:ind w:left="864" w:right="864"/>
      <w:jc w:val="center"/>
    </w:pPr>
    <w:rPr>
      <w:i/>
      <w:iCs/>
      <w:color w:val="404040" w:themeColor="text1" w:themeTint="BF"/>
    </w:rPr>
  </w:style>
  <w:style w:type="paragraph" w:styleId="IntensivesZitat">
    <w:name w:val="Intense Quote"/>
    <w:basedOn w:val="Standard"/>
    <w:next w:val="Standard"/>
    <w:link w:val="IntensivesZitatZchn"/>
    <w:uiPriority w:val="30"/>
    <w:qFormat/>
    <w:rsid w:val="11A3E1B6"/>
    <w:pPr>
      <w:spacing w:before="360" w:after="360"/>
      <w:ind w:left="864" w:right="864"/>
      <w:jc w:val="center"/>
    </w:pPr>
    <w:rPr>
      <w:i/>
      <w:iCs/>
      <w:color w:val="4472C4" w:themeColor="accent1"/>
    </w:rPr>
  </w:style>
  <w:style w:type="paragraph" w:styleId="Listenabsatz">
    <w:name w:val="List Paragraph"/>
    <w:basedOn w:val="Standard"/>
    <w:uiPriority w:val="34"/>
    <w:qFormat/>
    <w:rsid w:val="11A3E1B6"/>
    <w:pPr>
      <w:ind w:left="720"/>
      <w:contextualSpacing/>
    </w:pPr>
  </w:style>
  <w:style w:type="character" w:customStyle="1" w:styleId="ZitatZchn">
    <w:name w:val="Zitat Zchn"/>
    <w:basedOn w:val="Absatz-Standardschriftart"/>
    <w:link w:val="Zitat"/>
    <w:uiPriority w:val="29"/>
    <w:rsid w:val="11A3E1B6"/>
    <w:rPr>
      <w:i/>
      <w:iCs/>
      <w:noProof w:val="0"/>
      <w:color w:val="404040" w:themeColor="text1" w:themeTint="BF"/>
      <w:lang w:val="en-GB"/>
    </w:rPr>
  </w:style>
  <w:style w:type="character" w:customStyle="1" w:styleId="IntensivesZitatZchn">
    <w:name w:val="Intensives Zitat Zchn"/>
    <w:basedOn w:val="Absatz-Standardschriftart"/>
    <w:link w:val="IntensivesZitat"/>
    <w:uiPriority w:val="30"/>
    <w:rsid w:val="11A3E1B6"/>
    <w:rPr>
      <w:i/>
      <w:iCs/>
      <w:noProof w:val="0"/>
      <w:color w:val="4472C4" w:themeColor="accent1"/>
      <w:lang w:val="en-GB"/>
    </w:rPr>
  </w:style>
  <w:style w:type="paragraph" w:styleId="Verzeichnis3">
    <w:name w:val="toc 3"/>
    <w:basedOn w:val="Standard"/>
    <w:next w:val="Standard"/>
    <w:uiPriority w:val="39"/>
    <w:unhideWhenUsed/>
    <w:rsid w:val="11A3E1B6"/>
    <w:pPr>
      <w:spacing w:after="100"/>
      <w:ind w:left="440"/>
    </w:pPr>
  </w:style>
  <w:style w:type="paragraph" w:styleId="Verzeichnis4">
    <w:name w:val="toc 4"/>
    <w:basedOn w:val="Standard"/>
    <w:next w:val="Standard"/>
    <w:uiPriority w:val="39"/>
    <w:unhideWhenUsed/>
    <w:rsid w:val="11A3E1B6"/>
    <w:pPr>
      <w:spacing w:after="100"/>
      <w:ind w:left="660"/>
    </w:pPr>
  </w:style>
  <w:style w:type="paragraph" w:styleId="Verzeichnis5">
    <w:name w:val="toc 5"/>
    <w:basedOn w:val="Standard"/>
    <w:next w:val="Standard"/>
    <w:uiPriority w:val="39"/>
    <w:unhideWhenUsed/>
    <w:rsid w:val="11A3E1B6"/>
    <w:pPr>
      <w:spacing w:after="100"/>
      <w:ind w:left="880"/>
    </w:pPr>
  </w:style>
  <w:style w:type="paragraph" w:styleId="Verzeichnis6">
    <w:name w:val="toc 6"/>
    <w:basedOn w:val="Standard"/>
    <w:next w:val="Standard"/>
    <w:uiPriority w:val="39"/>
    <w:unhideWhenUsed/>
    <w:rsid w:val="11A3E1B6"/>
    <w:pPr>
      <w:spacing w:after="100"/>
      <w:ind w:left="1100"/>
    </w:pPr>
  </w:style>
  <w:style w:type="paragraph" w:styleId="Verzeichnis7">
    <w:name w:val="toc 7"/>
    <w:basedOn w:val="Standard"/>
    <w:next w:val="Standard"/>
    <w:uiPriority w:val="39"/>
    <w:unhideWhenUsed/>
    <w:rsid w:val="11A3E1B6"/>
    <w:pPr>
      <w:spacing w:after="100"/>
      <w:ind w:left="1320"/>
    </w:pPr>
  </w:style>
  <w:style w:type="paragraph" w:styleId="Verzeichnis8">
    <w:name w:val="toc 8"/>
    <w:basedOn w:val="Standard"/>
    <w:next w:val="Standard"/>
    <w:uiPriority w:val="39"/>
    <w:unhideWhenUsed/>
    <w:rsid w:val="11A3E1B6"/>
    <w:pPr>
      <w:spacing w:after="100"/>
      <w:ind w:left="1540"/>
    </w:pPr>
  </w:style>
  <w:style w:type="paragraph" w:styleId="Verzeichnis9">
    <w:name w:val="toc 9"/>
    <w:basedOn w:val="Standard"/>
    <w:next w:val="Standard"/>
    <w:uiPriority w:val="39"/>
    <w:unhideWhenUsed/>
    <w:rsid w:val="11A3E1B6"/>
    <w:pPr>
      <w:spacing w:after="100"/>
      <w:ind w:left="1760"/>
    </w:pPr>
  </w:style>
  <w:style w:type="paragraph" w:styleId="Endnotentext">
    <w:name w:val="endnote text"/>
    <w:basedOn w:val="Standard"/>
    <w:link w:val="EndnotentextZchn"/>
    <w:uiPriority w:val="99"/>
    <w:semiHidden/>
    <w:unhideWhenUsed/>
    <w:rsid w:val="11A3E1B6"/>
    <w:rPr>
      <w:sz w:val="20"/>
      <w:szCs w:val="20"/>
    </w:rPr>
  </w:style>
  <w:style w:type="character" w:customStyle="1" w:styleId="EndnotentextZchn">
    <w:name w:val="Endnotentext Zchn"/>
    <w:basedOn w:val="Absatz-Standardschriftart"/>
    <w:link w:val="Endnotentext"/>
    <w:uiPriority w:val="99"/>
    <w:semiHidden/>
    <w:rsid w:val="11A3E1B6"/>
    <w:rPr>
      <w:noProof w:val="0"/>
      <w:sz w:val="20"/>
      <w:szCs w:val="20"/>
      <w:lang w:val="en-GB"/>
    </w:rPr>
  </w:style>
  <w:style w:type="paragraph" w:styleId="Funotentext">
    <w:name w:val="footnote text"/>
    <w:basedOn w:val="Standard"/>
    <w:link w:val="FunotentextZchn"/>
    <w:uiPriority w:val="99"/>
    <w:semiHidden/>
    <w:unhideWhenUsed/>
    <w:rsid w:val="11A3E1B6"/>
    <w:rPr>
      <w:sz w:val="20"/>
      <w:szCs w:val="20"/>
    </w:rPr>
  </w:style>
  <w:style w:type="character" w:customStyle="1" w:styleId="FunotentextZchn">
    <w:name w:val="Fußnotentext Zchn"/>
    <w:basedOn w:val="Absatz-Standardschriftart"/>
    <w:link w:val="Funotentext"/>
    <w:uiPriority w:val="99"/>
    <w:semiHidden/>
    <w:rsid w:val="11A3E1B6"/>
    <w:rPr>
      <w:noProof w:val="0"/>
      <w:sz w:val="20"/>
      <w:szCs w:val="20"/>
      <w:lang w:val="en-GB"/>
    </w:rPr>
  </w:style>
  <w:style w:type="character" w:customStyle="1" w:styleId="apple-converted-space">
    <w:name w:val="apple-converted-space"/>
    <w:basedOn w:val="Absatz-Standardschriftart"/>
    <w:uiPriority w:val="1"/>
    <w:rsid w:val="11A3E1B6"/>
  </w:style>
  <w:style w:type="character" w:styleId="NichtaufgelsteErwhnung">
    <w:name w:val="Unresolved Mention"/>
    <w:basedOn w:val="Absatz-Standardschriftart"/>
    <w:uiPriority w:val="99"/>
    <w:semiHidden/>
    <w:unhideWhenUsed/>
    <w:rsid w:val="00FC55F2"/>
    <w:rPr>
      <w:color w:val="605E5C"/>
      <w:shd w:val="clear" w:color="auto" w:fill="E1DFDD"/>
    </w:rPr>
  </w:style>
  <w:style w:type="paragraph" w:styleId="berarbeitung">
    <w:name w:val="Revision"/>
    <w:hidden/>
    <w:uiPriority w:val="99"/>
    <w:semiHidden/>
    <w:rsid w:val="00FC55F2"/>
    <w:rPr>
      <w:rFonts w:ascii="Times New Roman" w:hAnsi="Times New Roman"/>
      <w:color w:val="000000" w:themeColor="text1"/>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3704">
      <w:bodyDiv w:val="1"/>
      <w:marLeft w:val="0"/>
      <w:marRight w:val="0"/>
      <w:marTop w:val="0"/>
      <w:marBottom w:val="0"/>
      <w:divBdr>
        <w:top w:val="none" w:sz="0" w:space="0" w:color="auto"/>
        <w:left w:val="none" w:sz="0" w:space="0" w:color="auto"/>
        <w:bottom w:val="none" w:sz="0" w:space="0" w:color="auto"/>
        <w:right w:val="none" w:sz="0" w:space="0" w:color="auto"/>
      </w:divBdr>
    </w:div>
    <w:div w:id="55051704">
      <w:bodyDiv w:val="1"/>
      <w:marLeft w:val="0"/>
      <w:marRight w:val="0"/>
      <w:marTop w:val="0"/>
      <w:marBottom w:val="0"/>
      <w:divBdr>
        <w:top w:val="none" w:sz="0" w:space="0" w:color="auto"/>
        <w:left w:val="none" w:sz="0" w:space="0" w:color="auto"/>
        <w:bottom w:val="none" w:sz="0" w:space="0" w:color="auto"/>
        <w:right w:val="none" w:sz="0" w:space="0" w:color="auto"/>
      </w:divBdr>
      <w:divsChild>
        <w:div w:id="906963394">
          <w:marLeft w:val="480"/>
          <w:marRight w:val="0"/>
          <w:marTop w:val="0"/>
          <w:marBottom w:val="0"/>
          <w:divBdr>
            <w:top w:val="none" w:sz="0" w:space="0" w:color="auto"/>
            <w:left w:val="none" w:sz="0" w:space="0" w:color="auto"/>
            <w:bottom w:val="none" w:sz="0" w:space="0" w:color="auto"/>
            <w:right w:val="none" w:sz="0" w:space="0" w:color="auto"/>
          </w:divBdr>
          <w:divsChild>
            <w:div w:id="849680067">
              <w:marLeft w:val="0"/>
              <w:marRight w:val="0"/>
              <w:marTop w:val="0"/>
              <w:marBottom w:val="0"/>
              <w:divBdr>
                <w:top w:val="none" w:sz="0" w:space="0" w:color="auto"/>
                <w:left w:val="none" w:sz="0" w:space="0" w:color="auto"/>
                <w:bottom w:val="none" w:sz="0" w:space="0" w:color="auto"/>
                <w:right w:val="none" w:sz="0" w:space="0" w:color="auto"/>
              </w:divBdr>
            </w:div>
            <w:div w:id="1486779733">
              <w:marLeft w:val="0"/>
              <w:marRight w:val="0"/>
              <w:marTop w:val="0"/>
              <w:marBottom w:val="0"/>
              <w:divBdr>
                <w:top w:val="none" w:sz="0" w:space="0" w:color="auto"/>
                <w:left w:val="none" w:sz="0" w:space="0" w:color="auto"/>
                <w:bottom w:val="none" w:sz="0" w:space="0" w:color="auto"/>
                <w:right w:val="none" w:sz="0" w:space="0" w:color="auto"/>
              </w:divBdr>
            </w:div>
            <w:div w:id="1498032409">
              <w:marLeft w:val="0"/>
              <w:marRight w:val="0"/>
              <w:marTop w:val="0"/>
              <w:marBottom w:val="0"/>
              <w:divBdr>
                <w:top w:val="none" w:sz="0" w:space="0" w:color="auto"/>
                <w:left w:val="none" w:sz="0" w:space="0" w:color="auto"/>
                <w:bottom w:val="none" w:sz="0" w:space="0" w:color="auto"/>
                <w:right w:val="none" w:sz="0" w:space="0" w:color="auto"/>
              </w:divBdr>
            </w:div>
            <w:div w:id="17780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082">
      <w:bodyDiv w:val="1"/>
      <w:marLeft w:val="0"/>
      <w:marRight w:val="0"/>
      <w:marTop w:val="0"/>
      <w:marBottom w:val="0"/>
      <w:divBdr>
        <w:top w:val="none" w:sz="0" w:space="0" w:color="auto"/>
        <w:left w:val="none" w:sz="0" w:space="0" w:color="auto"/>
        <w:bottom w:val="none" w:sz="0" w:space="0" w:color="auto"/>
        <w:right w:val="none" w:sz="0" w:space="0" w:color="auto"/>
      </w:divBdr>
      <w:divsChild>
        <w:div w:id="155651522">
          <w:marLeft w:val="0"/>
          <w:marRight w:val="0"/>
          <w:marTop w:val="0"/>
          <w:marBottom w:val="0"/>
          <w:divBdr>
            <w:top w:val="none" w:sz="0" w:space="0" w:color="auto"/>
            <w:left w:val="none" w:sz="0" w:space="0" w:color="auto"/>
            <w:bottom w:val="none" w:sz="0" w:space="0" w:color="auto"/>
            <w:right w:val="none" w:sz="0" w:space="0" w:color="auto"/>
          </w:divBdr>
        </w:div>
        <w:div w:id="192885488">
          <w:marLeft w:val="0"/>
          <w:marRight w:val="0"/>
          <w:marTop w:val="0"/>
          <w:marBottom w:val="0"/>
          <w:divBdr>
            <w:top w:val="none" w:sz="0" w:space="0" w:color="auto"/>
            <w:left w:val="none" w:sz="0" w:space="0" w:color="auto"/>
            <w:bottom w:val="none" w:sz="0" w:space="0" w:color="auto"/>
            <w:right w:val="none" w:sz="0" w:space="0" w:color="auto"/>
          </w:divBdr>
        </w:div>
        <w:div w:id="300118598">
          <w:marLeft w:val="0"/>
          <w:marRight w:val="0"/>
          <w:marTop w:val="0"/>
          <w:marBottom w:val="0"/>
          <w:divBdr>
            <w:top w:val="none" w:sz="0" w:space="0" w:color="auto"/>
            <w:left w:val="none" w:sz="0" w:space="0" w:color="auto"/>
            <w:bottom w:val="none" w:sz="0" w:space="0" w:color="auto"/>
            <w:right w:val="none" w:sz="0" w:space="0" w:color="auto"/>
          </w:divBdr>
        </w:div>
        <w:div w:id="349338497">
          <w:marLeft w:val="0"/>
          <w:marRight w:val="0"/>
          <w:marTop w:val="0"/>
          <w:marBottom w:val="0"/>
          <w:divBdr>
            <w:top w:val="none" w:sz="0" w:space="0" w:color="auto"/>
            <w:left w:val="none" w:sz="0" w:space="0" w:color="auto"/>
            <w:bottom w:val="none" w:sz="0" w:space="0" w:color="auto"/>
            <w:right w:val="none" w:sz="0" w:space="0" w:color="auto"/>
          </w:divBdr>
        </w:div>
        <w:div w:id="502472170">
          <w:marLeft w:val="0"/>
          <w:marRight w:val="0"/>
          <w:marTop w:val="0"/>
          <w:marBottom w:val="0"/>
          <w:divBdr>
            <w:top w:val="none" w:sz="0" w:space="0" w:color="auto"/>
            <w:left w:val="none" w:sz="0" w:space="0" w:color="auto"/>
            <w:bottom w:val="none" w:sz="0" w:space="0" w:color="auto"/>
            <w:right w:val="none" w:sz="0" w:space="0" w:color="auto"/>
          </w:divBdr>
        </w:div>
        <w:div w:id="564339573">
          <w:marLeft w:val="0"/>
          <w:marRight w:val="0"/>
          <w:marTop w:val="0"/>
          <w:marBottom w:val="0"/>
          <w:divBdr>
            <w:top w:val="none" w:sz="0" w:space="0" w:color="auto"/>
            <w:left w:val="none" w:sz="0" w:space="0" w:color="auto"/>
            <w:bottom w:val="none" w:sz="0" w:space="0" w:color="auto"/>
            <w:right w:val="none" w:sz="0" w:space="0" w:color="auto"/>
          </w:divBdr>
        </w:div>
        <w:div w:id="570889147">
          <w:marLeft w:val="0"/>
          <w:marRight w:val="0"/>
          <w:marTop w:val="0"/>
          <w:marBottom w:val="0"/>
          <w:divBdr>
            <w:top w:val="none" w:sz="0" w:space="0" w:color="auto"/>
            <w:left w:val="none" w:sz="0" w:space="0" w:color="auto"/>
            <w:bottom w:val="none" w:sz="0" w:space="0" w:color="auto"/>
            <w:right w:val="none" w:sz="0" w:space="0" w:color="auto"/>
          </w:divBdr>
        </w:div>
        <w:div w:id="636035036">
          <w:marLeft w:val="0"/>
          <w:marRight w:val="0"/>
          <w:marTop w:val="0"/>
          <w:marBottom w:val="0"/>
          <w:divBdr>
            <w:top w:val="none" w:sz="0" w:space="0" w:color="auto"/>
            <w:left w:val="none" w:sz="0" w:space="0" w:color="auto"/>
            <w:bottom w:val="none" w:sz="0" w:space="0" w:color="auto"/>
            <w:right w:val="none" w:sz="0" w:space="0" w:color="auto"/>
          </w:divBdr>
        </w:div>
        <w:div w:id="710304305">
          <w:marLeft w:val="0"/>
          <w:marRight w:val="0"/>
          <w:marTop w:val="0"/>
          <w:marBottom w:val="0"/>
          <w:divBdr>
            <w:top w:val="none" w:sz="0" w:space="0" w:color="auto"/>
            <w:left w:val="none" w:sz="0" w:space="0" w:color="auto"/>
            <w:bottom w:val="none" w:sz="0" w:space="0" w:color="auto"/>
            <w:right w:val="none" w:sz="0" w:space="0" w:color="auto"/>
          </w:divBdr>
        </w:div>
        <w:div w:id="789543896">
          <w:marLeft w:val="0"/>
          <w:marRight w:val="0"/>
          <w:marTop w:val="0"/>
          <w:marBottom w:val="0"/>
          <w:divBdr>
            <w:top w:val="none" w:sz="0" w:space="0" w:color="auto"/>
            <w:left w:val="none" w:sz="0" w:space="0" w:color="auto"/>
            <w:bottom w:val="none" w:sz="0" w:space="0" w:color="auto"/>
            <w:right w:val="none" w:sz="0" w:space="0" w:color="auto"/>
          </w:divBdr>
        </w:div>
        <w:div w:id="817188560">
          <w:marLeft w:val="0"/>
          <w:marRight w:val="0"/>
          <w:marTop w:val="0"/>
          <w:marBottom w:val="0"/>
          <w:divBdr>
            <w:top w:val="none" w:sz="0" w:space="0" w:color="auto"/>
            <w:left w:val="none" w:sz="0" w:space="0" w:color="auto"/>
            <w:bottom w:val="none" w:sz="0" w:space="0" w:color="auto"/>
            <w:right w:val="none" w:sz="0" w:space="0" w:color="auto"/>
          </w:divBdr>
        </w:div>
        <w:div w:id="870455393">
          <w:marLeft w:val="0"/>
          <w:marRight w:val="0"/>
          <w:marTop w:val="0"/>
          <w:marBottom w:val="0"/>
          <w:divBdr>
            <w:top w:val="none" w:sz="0" w:space="0" w:color="auto"/>
            <w:left w:val="none" w:sz="0" w:space="0" w:color="auto"/>
            <w:bottom w:val="none" w:sz="0" w:space="0" w:color="auto"/>
            <w:right w:val="none" w:sz="0" w:space="0" w:color="auto"/>
          </w:divBdr>
        </w:div>
        <w:div w:id="989165761">
          <w:marLeft w:val="0"/>
          <w:marRight w:val="0"/>
          <w:marTop w:val="0"/>
          <w:marBottom w:val="0"/>
          <w:divBdr>
            <w:top w:val="none" w:sz="0" w:space="0" w:color="auto"/>
            <w:left w:val="none" w:sz="0" w:space="0" w:color="auto"/>
            <w:bottom w:val="none" w:sz="0" w:space="0" w:color="auto"/>
            <w:right w:val="none" w:sz="0" w:space="0" w:color="auto"/>
          </w:divBdr>
        </w:div>
        <w:div w:id="1001738476">
          <w:marLeft w:val="0"/>
          <w:marRight w:val="0"/>
          <w:marTop w:val="0"/>
          <w:marBottom w:val="0"/>
          <w:divBdr>
            <w:top w:val="none" w:sz="0" w:space="0" w:color="auto"/>
            <w:left w:val="none" w:sz="0" w:space="0" w:color="auto"/>
            <w:bottom w:val="none" w:sz="0" w:space="0" w:color="auto"/>
            <w:right w:val="none" w:sz="0" w:space="0" w:color="auto"/>
          </w:divBdr>
        </w:div>
        <w:div w:id="1052389933">
          <w:marLeft w:val="0"/>
          <w:marRight w:val="0"/>
          <w:marTop w:val="0"/>
          <w:marBottom w:val="0"/>
          <w:divBdr>
            <w:top w:val="none" w:sz="0" w:space="0" w:color="auto"/>
            <w:left w:val="none" w:sz="0" w:space="0" w:color="auto"/>
            <w:bottom w:val="none" w:sz="0" w:space="0" w:color="auto"/>
            <w:right w:val="none" w:sz="0" w:space="0" w:color="auto"/>
          </w:divBdr>
        </w:div>
        <w:div w:id="1111977434">
          <w:marLeft w:val="0"/>
          <w:marRight w:val="0"/>
          <w:marTop w:val="0"/>
          <w:marBottom w:val="0"/>
          <w:divBdr>
            <w:top w:val="none" w:sz="0" w:space="0" w:color="auto"/>
            <w:left w:val="none" w:sz="0" w:space="0" w:color="auto"/>
            <w:bottom w:val="none" w:sz="0" w:space="0" w:color="auto"/>
            <w:right w:val="none" w:sz="0" w:space="0" w:color="auto"/>
          </w:divBdr>
        </w:div>
        <w:div w:id="1116752371">
          <w:marLeft w:val="0"/>
          <w:marRight w:val="0"/>
          <w:marTop w:val="0"/>
          <w:marBottom w:val="0"/>
          <w:divBdr>
            <w:top w:val="none" w:sz="0" w:space="0" w:color="auto"/>
            <w:left w:val="none" w:sz="0" w:space="0" w:color="auto"/>
            <w:bottom w:val="none" w:sz="0" w:space="0" w:color="auto"/>
            <w:right w:val="none" w:sz="0" w:space="0" w:color="auto"/>
          </w:divBdr>
        </w:div>
        <w:div w:id="1206797936">
          <w:marLeft w:val="0"/>
          <w:marRight w:val="0"/>
          <w:marTop w:val="0"/>
          <w:marBottom w:val="0"/>
          <w:divBdr>
            <w:top w:val="none" w:sz="0" w:space="0" w:color="auto"/>
            <w:left w:val="none" w:sz="0" w:space="0" w:color="auto"/>
            <w:bottom w:val="none" w:sz="0" w:space="0" w:color="auto"/>
            <w:right w:val="none" w:sz="0" w:space="0" w:color="auto"/>
          </w:divBdr>
        </w:div>
        <w:div w:id="1209757480">
          <w:marLeft w:val="0"/>
          <w:marRight w:val="0"/>
          <w:marTop w:val="0"/>
          <w:marBottom w:val="0"/>
          <w:divBdr>
            <w:top w:val="none" w:sz="0" w:space="0" w:color="auto"/>
            <w:left w:val="none" w:sz="0" w:space="0" w:color="auto"/>
            <w:bottom w:val="none" w:sz="0" w:space="0" w:color="auto"/>
            <w:right w:val="none" w:sz="0" w:space="0" w:color="auto"/>
          </w:divBdr>
        </w:div>
        <w:div w:id="1499538828">
          <w:marLeft w:val="0"/>
          <w:marRight w:val="0"/>
          <w:marTop w:val="0"/>
          <w:marBottom w:val="0"/>
          <w:divBdr>
            <w:top w:val="none" w:sz="0" w:space="0" w:color="auto"/>
            <w:left w:val="none" w:sz="0" w:space="0" w:color="auto"/>
            <w:bottom w:val="none" w:sz="0" w:space="0" w:color="auto"/>
            <w:right w:val="none" w:sz="0" w:space="0" w:color="auto"/>
          </w:divBdr>
        </w:div>
        <w:div w:id="1711954658">
          <w:marLeft w:val="0"/>
          <w:marRight w:val="0"/>
          <w:marTop w:val="0"/>
          <w:marBottom w:val="0"/>
          <w:divBdr>
            <w:top w:val="none" w:sz="0" w:space="0" w:color="auto"/>
            <w:left w:val="none" w:sz="0" w:space="0" w:color="auto"/>
            <w:bottom w:val="none" w:sz="0" w:space="0" w:color="auto"/>
            <w:right w:val="none" w:sz="0" w:space="0" w:color="auto"/>
          </w:divBdr>
        </w:div>
        <w:div w:id="1800411933">
          <w:marLeft w:val="0"/>
          <w:marRight w:val="0"/>
          <w:marTop w:val="0"/>
          <w:marBottom w:val="0"/>
          <w:divBdr>
            <w:top w:val="none" w:sz="0" w:space="0" w:color="auto"/>
            <w:left w:val="none" w:sz="0" w:space="0" w:color="auto"/>
            <w:bottom w:val="none" w:sz="0" w:space="0" w:color="auto"/>
            <w:right w:val="none" w:sz="0" w:space="0" w:color="auto"/>
          </w:divBdr>
        </w:div>
        <w:div w:id="1872108367">
          <w:marLeft w:val="0"/>
          <w:marRight w:val="0"/>
          <w:marTop w:val="0"/>
          <w:marBottom w:val="0"/>
          <w:divBdr>
            <w:top w:val="none" w:sz="0" w:space="0" w:color="auto"/>
            <w:left w:val="none" w:sz="0" w:space="0" w:color="auto"/>
            <w:bottom w:val="none" w:sz="0" w:space="0" w:color="auto"/>
            <w:right w:val="none" w:sz="0" w:space="0" w:color="auto"/>
          </w:divBdr>
        </w:div>
        <w:div w:id="1909337755">
          <w:marLeft w:val="0"/>
          <w:marRight w:val="0"/>
          <w:marTop w:val="0"/>
          <w:marBottom w:val="0"/>
          <w:divBdr>
            <w:top w:val="none" w:sz="0" w:space="0" w:color="auto"/>
            <w:left w:val="none" w:sz="0" w:space="0" w:color="auto"/>
            <w:bottom w:val="none" w:sz="0" w:space="0" w:color="auto"/>
            <w:right w:val="none" w:sz="0" w:space="0" w:color="auto"/>
          </w:divBdr>
        </w:div>
        <w:div w:id="2134060734">
          <w:marLeft w:val="0"/>
          <w:marRight w:val="0"/>
          <w:marTop w:val="0"/>
          <w:marBottom w:val="0"/>
          <w:divBdr>
            <w:top w:val="none" w:sz="0" w:space="0" w:color="auto"/>
            <w:left w:val="none" w:sz="0" w:space="0" w:color="auto"/>
            <w:bottom w:val="none" w:sz="0" w:space="0" w:color="auto"/>
            <w:right w:val="none" w:sz="0" w:space="0" w:color="auto"/>
          </w:divBdr>
        </w:div>
      </w:divsChild>
    </w:div>
    <w:div w:id="205799570">
      <w:bodyDiv w:val="1"/>
      <w:marLeft w:val="0"/>
      <w:marRight w:val="0"/>
      <w:marTop w:val="0"/>
      <w:marBottom w:val="0"/>
      <w:divBdr>
        <w:top w:val="none" w:sz="0" w:space="0" w:color="auto"/>
        <w:left w:val="none" w:sz="0" w:space="0" w:color="auto"/>
        <w:bottom w:val="none" w:sz="0" w:space="0" w:color="auto"/>
        <w:right w:val="none" w:sz="0" w:space="0" w:color="auto"/>
      </w:divBdr>
      <w:divsChild>
        <w:div w:id="26222270">
          <w:marLeft w:val="0"/>
          <w:marRight w:val="0"/>
          <w:marTop w:val="0"/>
          <w:marBottom w:val="0"/>
          <w:divBdr>
            <w:top w:val="none" w:sz="0" w:space="0" w:color="auto"/>
            <w:left w:val="none" w:sz="0" w:space="0" w:color="auto"/>
            <w:bottom w:val="none" w:sz="0" w:space="0" w:color="auto"/>
            <w:right w:val="none" w:sz="0" w:space="0" w:color="auto"/>
          </w:divBdr>
        </w:div>
        <w:div w:id="94592634">
          <w:marLeft w:val="0"/>
          <w:marRight w:val="0"/>
          <w:marTop w:val="0"/>
          <w:marBottom w:val="0"/>
          <w:divBdr>
            <w:top w:val="none" w:sz="0" w:space="0" w:color="auto"/>
            <w:left w:val="none" w:sz="0" w:space="0" w:color="auto"/>
            <w:bottom w:val="none" w:sz="0" w:space="0" w:color="auto"/>
            <w:right w:val="none" w:sz="0" w:space="0" w:color="auto"/>
          </w:divBdr>
        </w:div>
        <w:div w:id="156500370">
          <w:marLeft w:val="0"/>
          <w:marRight w:val="0"/>
          <w:marTop w:val="0"/>
          <w:marBottom w:val="0"/>
          <w:divBdr>
            <w:top w:val="none" w:sz="0" w:space="0" w:color="auto"/>
            <w:left w:val="none" w:sz="0" w:space="0" w:color="auto"/>
            <w:bottom w:val="none" w:sz="0" w:space="0" w:color="auto"/>
            <w:right w:val="none" w:sz="0" w:space="0" w:color="auto"/>
          </w:divBdr>
        </w:div>
        <w:div w:id="237136099">
          <w:marLeft w:val="0"/>
          <w:marRight w:val="0"/>
          <w:marTop w:val="0"/>
          <w:marBottom w:val="0"/>
          <w:divBdr>
            <w:top w:val="none" w:sz="0" w:space="0" w:color="auto"/>
            <w:left w:val="none" w:sz="0" w:space="0" w:color="auto"/>
            <w:bottom w:val="none" w:sz="0" w:space="0" w:color="auto"/>
            <w:right w:val="none" w:sz="0" w:space="0" w:color="auto"/>
          </w:divBdr>
        </w:div>
        <w:div w:id="288174291">
          <w:marLeft w:val="0"/>
          <w:marRight w:val="0"/>
          <w:marTop w:val="0"/>
          <w:marBottom w:val="0"/>
          <w:divBdr>
            <w:top w:val="none" w:sz="0" w:space="0" w:color="auto"/>
            <w:left w:val="none" w:sz="0" w:space="0" w:color="auto"/>
            <w:bottom w:val="none" w:sz="0" w:space="0" w:color="auto"/>
            <w:right w:val="none" w:sz="0" w:space="0" w:color="auto"/>
          </w:divBdr>
        </w:div>
        <w:div w:id="331765236">
          <w:marLeft w:val="0"/>
          <w:marRight w:val="0"/>
          <w:marTop w:val="0"/>
          <w:marBottom w:val="0"/>
          <w:divBdr>
            <w:top w:val="none" w:sz="0" w:space="0" w:color="auto"/>
            <w:left w:val="none" w:sz="0" w:space="0" w:color="auto"/>
            <w:bottom w:val="none" w:sz="0" w:space="0" w:color="auto"/>
            <w:right w:val="none" w:sz="0" w:space="0" w:color="auto"/>
          </w:divBdr>
        </w:div>
        <w:div w:id="425931658">
          <w:marLeft w:val="0"/>
          <w:marRight w:val="0"/>
          <w:marTop w:val="0"/>
          <w:marBottom w:val="0"/>
          <w:divBdr>
            <w:top w:val="none" w:sz="0" w:space="0" w:color="auto"/>
            <w:left w:val="none" w:sz="0" w:space="0" w:color="auto"/>
            <w:bottom w:val="none" w:sz="0" w:space="0" w:color="auto"/>
            <w:right w:val="none" w:sz="0" w:space="0" w:color="auto"/>
          </w:divBdr>
        </w:div>
        <w:div w:id="434323087">
          <w:marLeft w:val="0"/>
          <w:marRight w:val="0"/>
          <w:marTop w:val="0"/>
          <w:marBottom w:val="0"/>
          <w:divBdr>
            <w:top w:val="none" w:sz="0" w:space="0" w:color="auto"/>
            <w:left w:val="none" w:sz="0" w:space="0" w:color="auto"/>
            <w:bottom w:val="none" w:sz="0" w:space="0" w:color="auto"/>
            <w:right w:val="none" w:sz="0" w:space="0" w:color="auto"/>
          </w:divBdr>
        </w:div>
        <w:div w:id="439104519">
          <w:marLeft w:val="0"/>
          <w:marRight w:val="0"/>
          <w:marTop w:val="0"/>
          <w:marBottom w:val="0"/>
          <w:divBdr>
            <w:top w:val="none" w:sz="0" w:space="0" w:color="auto"/>
            <w:left w:val="none" w:sz="0" w:space="0" w:color="auto"/>
            <w:bottom w:val="none" w:sz="0" w:space="0" w:color="auto"/>
            <w:right w:val="none" w:sz="0" w:space="0" w:color="auto"/>
          </w:divBdr>
        </w:div>
        <w:div w:id="467747960">
          <w:marLeft w:val="0"/>
          <w:marRight w:val="0"/>
          <w:marTop w:val="0"/>
          <w:marBottom w:val="0"/>
          <w:divBdr>
            <w:top w:val="none" w:sz="0" w:space="0" w:color="auto"/>
            <w:left w:val="none" w:sz="0" w:space="0" w:color="auto"/>
            <w:bottom w:val="none" w:sz="0" w:space="0" w:color="auto"/>
            <w:right w:val="none" w:sz="0" w:space="0" w:color="auto"/>
          </w:divBdr>
        </w:div>
        <w:div w:id="490407211">
          <w:marLeft w:val="0"/>
          <w:marRight w:val="0"/>
          <w:marTop w:val="0"/>
          <w:marBottom w:val="0"/>
          <w:divBdr>
            <w:top w:val="none" w:sz="0" w:space="0" w:color="auto"/>
            <w:left w:val="none" w:sz="0" w:space="0" w:color="auto"/>
            <w:bottom w:val="none" w:sz="0" w:space="0" w:color="auto"/>
            <w:right w:val="none" w:sz="0" w:space="0" w:color="auto"/>
          </w:divBdr>
        </w:div>
        <w:div w:id="513232318">
          <w:marLeft w:val="0"/>
          <w:marRight w:val="0"/>
          <w:marTop w:val="0"/>
          <w:marBottom w:val="0"/>
          <w:divBdr>
            <w:top w:val="none" w:sz="0" w:space="0" w:color="auto"/>
            <w:left w:val="none" w:sz="0" w:space="0" w:color="auto"/>
            <w:bottom w:val="none" w:sz="0" w:space="0" w:color="auto"/>
            <w:right w:val="none" w:sz="0" w:space="0" w:color="auto"/>
          </w:divBdr>
        </w:div>
        <w:div w:id="866135997">
          <w:marLeft w:val="0"/>
          <w:marRight w:val="0"/>
          <w:marTop w:val="0"/>
          <w:marBottom w:val="0"/>
          <w:divBdr>
            <w:top w:val="none" w:sz="0" w:space="0" w:color="auto"/>
            <w:left w:val="none" w:sz="0" w:space="0" w:color="auto"/>
            <w:bottom w:val="none" w:sz="0" w:space="0" w:color="auto"/>
            <w:right w:val="none" w:sz="0" w:space="0" w:color="auto"/>
          </w:divBdr>
        </w:div>
        <w:div w:id="904606178">
          <w:marLeft w:val="0"/>
          <w:marRight w:val="0"/>
          <w:marTop w:val="0"/>
          <w:marBottom w:val="0"/>
          <w:divBdr>
            <w:top w:val="none" w:sz="0" w:space="0" w:color="auto"/>
            <w:left w:val="none" w:sz="0" w:space="0" w:color="auto"/>
            <w:bottom w:val="none" w:sz="0" w:space="0" w:color="auto"/>
            <w:right w:val="none" w:sz="0" w:space="0" w:color="auto"/>
          </w:divBdr>
        </w:div>
        <w:div w:id="958029424">
          <w:marLeft w:val="0"/>
          <w:marRight w:val="0"/>
          <w:marTop w:val="0"/>
          <w:marBottom w:val="0"/>
          <w:divBdr>
            <w:top w:val="none" w:sz="0" w:space="0" w:color="auto"/>
            <w:left w:val="none" w:sz="0" w:space="0" w:color="auto"/>
            <w:bottom w:val="none" w:sz="0" w:space="0" w:color="auto"/>
            <w:right w:val="none" w:sz="0" w:space="0" w:color="auto"/>
          </w:divBdr>
        </w:div>
        <w:div w:id="966281339">
          <w:marLeft w:val="0"/>
          <w:marRight w:val="0"/>
          <w:marTop w:val="0"/>
          <w:marBottom w:val="0"/>
          <w:divBdr>
            <w:top w:val="none" w:sz="0" w:space="0" w:color="auto"/>
            <w:left w:val="none" w:sz="0" w:space="0" w:color="auto"/>
            <w:bottom w:val="none" w:sz="0" w:space="0" w:color="auto"/>
            <w:right w:val="none" w:sz="0" w:space="0" w:color="auto"/>
          </w:divBdr>
        </w:div>
        <w:div w:id="1005479481">
          <w:marLeft w:val="0"/>
          <w:marRight w:val="0"/>
          <w:marTop w:val="0"/>
          <w:marBottom w:val="0"/>
          <w:divBdr>
            <w:top w:val="none" w:sz="0" w:space="0" w:color="auto"/>
            <w:left w:val="none" w:sz="0" w:space="0" w:color="auto"/>
            <w:bottom w:val="none" w:sz="0" w:space="0" w:color="auto"/>
            <w:right w:val="none" w:sz="0" w:space="0" w:color="auto"/>
          </w:divBdr>
        </w:div>
        <w:div w:id="1155031709">
          <w:marLeft w:val="0"/>
          <w:marRight w:val="0"/>
          <w:marTop w:val="0"/>
          <w:marBottom w:val="0"/>
          <w:divBdr>
            <w:top w:val="none" w:sz="0" w:space="0" w:color="auto"/>
            <w:left w:val="none" w:sz="0" w:space="0" w:color="auto"/>
            <w:bottom w:val="none" w:sz="0" w:space="0" w:color="auto"/>
            <w:right w:val="none" w:sz="0" w:space="0" w:color="auto"/>
          </w:divBdr>
        </w:div>
        <w:div w:id="1158618792">
          <w:marLeft w:val="0"/>
          <w:marRight w:val="0"/>
          <w:marTop w:val="0"/>
          <w:marBottom w:val="0"/>
          <w:divBdr>
            <w:top w:val="none" w:sz="0" w:space="0" w:color="auto"/>
            <w:left w:val="none" w:sz="0" w:space="0" w:color="auto"/>
            <w:bottom w:val="none" w:sz="0" w:space="0" w:color="auto"/>
            <w:right w:val="none" w:sz="0" w:space="0" w:color="auto"/>
          </w:divBdr>
        </w:div>
        <w:div w:id="1177503281">
          <w:marLeft w:val="0"/>
          <w:marRight w:val="0"/>
          <w:marTop w:val="0"/>
          <w:marBottom w:val="0"/>
          <w:divBdr>
            <w:top w:val="none" w:sz="0" w:space="0" w:color="auto"/>
            <w:left w:val="none" w:sz="0" w:space="0" w:color="auto"/>
            <w:bottom w:val="none" w:sz="0" w:space="0" w:color="auto"/>
            <w:right w:val="none" w:sz="0" w:space="0" w:color="auto"/>
          </w:divBdr>
        </w:div>
        <w:div w:id="1334406666">
          <w:marLeft w:val="0"/>
          <w:marRight w:val="0"/>
          <w:marTop w:val="0"/>
          <w:marBottom w:val="0"/>
          <w:divBdr>
            <w:top w:val="none" w:sz="0" w:space="0" w:color="auto"/>
            <w:left w:val="none" w:sz="0" w:space="0" w:color="auto"/>
            <w:bottom w:val="none" w:sz="0" w:space="0" w:color="auto"/>
            <w:right w:val="none" w:sz="0" w:space="0" w:color="auto"/>
          </w:divBdr>
        </w:div>
        <w:div w:id="1364941872">
          <w:marLeft w:val="0"/>
          <w:marRight w:val="0"/>
          <w:marTop w:val="0"/>
          <w:marBottom w:val="0"/>
          <w:divBdr>
            <w:top w:val="none" w:sz="0" w:space="0" w:color="auto"/>
            <w:left w:val="none" w:sz="0" w:space="0" w:color="auto"/>
            <w:bottom w:val="none" w:sz="0" w:space="0" w:color="auto"/>
            <w:right w:val="none" w:sz="0" w:space="0" w:color="auto"/>
          </w:divBdr>
        </w:div>
        <w:div w:id="1375545329">
          <w:marLeft w:val="0"/>
          <w:marRight w:val="0"/>
          <w:marTop w:val="0"/>
          <w:marBottom w:val="0"/>
          <w:divBdr>
            <w:top w:val="none" w:sz="0" w:space="0" w:color="auto"/>
            <w:left w:val="none" w:sz="0" w:space="0" w:color="auto"/>
            <w:bottom w:val="none" w:sz="0" w:space="0" w:color="auto"/>
            <w:right w:val="none" w:sz="0" w:space="0" w:color="auto"/>
          </w:divBdr>
        </w:div>
        <w:div w:id="1407679563">
          <w:marLeft w:val="0"/>
          <w:marRight w:val="0"/>
          <w:marTop w:val="0"/>
          <w:marBottom w:val="0"/>
          <w:divBdr>
            <w:top w:val="none" w:sz="0" w:space="0" w:color="auto"/>
            <w:left w:val="none" w:sz="0" w:space="0" w:color="auto"/>
            <w:bottom w:val="none" w:sz="0" w:space="0" w:color="auto"/>
            <w:right w:val="none" w:sz="0" w:space="0" w:color="auto"/>
          </w:divBdr>
        </w:div>
        <w:div w:id="1430274873">
          <w:marLeft w:val="0"/>
          <w:marRight w:val="0"/>
          <w:marTop w:val="0"/>
          <w:marBottom w:val="0"/>
          <w:divBdr>
            <w:top w:val="none" w:sz="0" w:space="0" w:color="auto"/>
            <w:left w:val="none" w:sz="0" w:space="0" w:color="auto"/>
            <w:bottom w:val="none" w:sz="0" w:space="0" w:color="auto"/>
            <w:right w:val="none" w:sz="0" w:space="0" w:color="auto"/>
          </w:divBdr>
        </w:div>
        <w:div w:id="1705519851">
          <w:marLeft w:val="0"/>
          <w:marRight w:val="0"/>
          <w:marTop w:val="0"/>
          <w:marBottom w:val="0"/>
          <w:divBdr>
            <w:top w:val="none" w:sz="0" w:space="0" w:color="auto"/>
            <w:left w:val="none" w:sz="0" w:space="0" w:color="auto"/>
            <w:bottom w:val="none" w:sz="0" w:space="0" w:color="auto"/>
            <w:right w:val="none" w:sz="0" w:space="0" w:color="auto"/>
          </w:divBdr>
        </w:div>
        <w:div w:id="1920289464">
          <w:marLeft w:val="0"/>
          <w:marRight w:val="0"/>
          <w:marTop w:val="0"/>
          <w:marBottom w:val="0"/>
          <w:divBdr>
            <w:top w:val="none" w:sz="0" w:space="0" w:color="auto"/>
            <w:left w:val="none" w:sz="0" w:space="0" w:color="auto"/>
            <w:bottom w:val="none" w:sz="0" w:space="0" w:color="auto"/>
            <w:right w:val="none" w:sz="0" w:space="0" w:color="auto"/>
          </w:divBdr>
        </w:div>
        <w:div w:id="2131242402">
          <w:marLeft w:val="0"/>
          <w:marRight w:val="0"/>
          <w:marTop w:val="0"/>
          <w:marBottom w:val="0"/>
          <w:divBdr>
            <w:top w:val="none" w:sz="0" w:space="0" w:color="auto"/>
            <w:left w:val="none" w:sz="0" w:space="0" w:color="auto"/>
            <w:bottom w:val="none" w:sz="0" w:space="0" w:color="auto"/>
            <w:right w:val="none" w:sz="0" w:space="0" w:color="auto"/>
          </w:divBdr>
        </w:div>
      </w:divsChild>
    </w:div>
    <w:div w:id="302659656">
      <w:bodyDiv w:val="1"/>
      <w:marLeft w:val="0"/>
      <w:marRight w:val="0"/>
      <w:marTop w:val="0"/>
      <w:marBottom w:val="0"/>
      <w:divBdr>
        <w:top w:val="none" w:sz="0" w:space="0" w:color="auto"/>
        <w:left w:val="none" w:sz="0" w:space="0" w:color="auto"/>
        <w:bottom w:val="none" w:sz="0" w:space="0" w:color="auto"/>
        <w:right w:val="none" w:sz="0" w:space="0" w:color="auto"/>
      </w:divBdr>
      <w:divsChild>
        <w:div w:id="1133714">
          <w:marLeft w:val="0"/>
          <w:marRight w:val="0"/>
          <w:marTop w:val="0"/>
          <w:marBottom w:val="0"/>
          <w:divBdr>
            <w:top w:val="none" w:sz="0" w:space="0" w:color="auto"/>
            <w:left w:val="none" w:sz="0" w:space="0" w:color="auto"/>
            <w:bottom w:val="none" w:sz="0" w:space="0" w:color="auto"/>
            <w:right w:val="none" w:sz="0" w:space="0" w:color="auto"/>
          </w:divBdr>
        </w:div>
        <w:div w:id="572396561">
          <w:marLeft w:val="0"/>
          <w:marRight w:val="0"/>
          <w:marTop w:val="0"/>
          <w:marBottom w:val="0"/>
          <w:divBdr>
            <w:top w:val="none" w:sz="0" w:space="0" w:color="auto"/>
            <w:left w:val="none" w:sz="0" w:space="0" w:color="auto"/>
            <w:bottom w:val="none" w:sz="0" w:space="0" w:color="auto"/>
            <w:right w:val="none" w:sz="0" w:space="0" w:color="auto"/>
          </w:divBdr>
        </w:div>
        <w:div w:id="686755660">
          <w:marLeft w:val="0"/>
          <w:marRight w:val="0"/>
          <w:marTop w:val="0"/>
          <w:marBottom w:val="0"/>
          <w:divBdr>
            <w:top w:val="none" w:sz="0" w:space="0" w:color="auto"/>
            <w:left w:val="none" w:sz="0" w:space="0" w:color="auto"/>
            <w:bottom w:val="none" w:sz="0" w:space="0" w:color="auto"/>
            <w:right w:val="none" w:sz="0" w:space="0" w:color="auto"/>
          </w:divBdr>
        </w:div>
        <w:div w:id="1324889303">
          <w:marLeft w:val="0"/>
          <w:marRight w:val="0"/>
          <w:marTop w:val="0"/>
          <w:marBottom w:val="0"/>
          <w:divBdr>
            <w:top w:val="none" w:sz="0" w:space="0" w:color="auto"/>
            <w:left w:val="none" w:sz="0" w:space="0" w:color="auto"/>
            <w:bottom w:val="none" w:sz="0" w:space="0" w:color="auto"/>
            <w:right w:val="none" w:sz="0" w:space="0" w:color="auto"/>
          </w:divBdr>
        </w:div>
        <w:div w:id="1336112319">
          <w:marLeft w:val="0"/>
          <w:marRight w:val="0"/>
          <w:marTop w:val="0"/>
          <w:marBottom w:val="0"/>
          <w:divBdr>
            <w:top w:val="none" w:sz="0" w:space="0" w:color="auto"/>
            <w:left w:val="none" w:sz="0" w:space="0" w:color="auto"/>
            <w:bottom w:val="none" w:sz="0" w:space="0" w:color="auto"/>
            <w:right w:val="none" w:sz="0" w:space="0" w:color="auto"/>
          </w:divBdr>
        </w:div>
        <w:div w:id="1399090052">
          <w:marLeft w:val="0"/>
          <w:marRight w:val="0"/>
          <w:marTop w:val="0"/>
          <w:marBottom w:val="0"/>
          <w:divBdr>
            <w:top w:val="none" w:sz="0" w:space="0" w:color="auto"/>
            <w:left w:val="none" w:sz="0" w:space="0" w:color="auto"/>
            <w:bottom w:val="none" w:sz="0" w:space="0" w:color="auto"/>
            <w:right w:val="none" w:sz="0" w:space="0" w:color="auto"/>
          </w:divBdr>
        </w:div>
        <w:div w:id="1546871762">
          <w:marLeft w:val="0"/>
          <w:marRight w:val="0"/>
          <w:marTop w:val="0"/>
          <w:marBottom w:val="0"/>
          <w:divBdr>
            <w:top w:val="none" w:sz="0" w:space="0" w:color="auto"/>
            <w:left w:val="none" w:sz="0" w:space="0" w:color="auto"/>
            <w:bottom w:val="none" w:sz="0" w:space="0" w:color="auto"/>
            <w:right w:val="none" w:sz="0" w:space="0" w:color="auto"/>
          </w:divBdr>
        </w:div>
        <w:div w:id="1637955361">
          <w:marLeft w:val="0"/>
          <w:marRight w:val="0"/>
          <w:marTop w:val="0"/>
          <w:marBottom w:val="0"/>
          <w:divBdr>
            <w:top w:val="none" w:sz="0" w:space="0" w:color="auto"/>
            <w:left w:val="none" w:sz="0" w:space="0" w:color="auto"/>
            <w:bottom w:val="none" w:sz="0" w:space="0" w:color="auto"/>
            <w:right w:val="none" w:sz="0" w:space="0" w:color="auto"/>
          </w:divBdr>
        </w:div>
        <w:div w:id="2101365130">
          <w:marLeft w:val="0"/>
          <w:marRight w:val="0"/>
          <w:marTop w:val="0"/>
          <w:marBottom w:val="0"/>
          <w:divBdr>
            <w:top w:val="none" w:sz="0" w:space="0" w:color="auto"/>
            <w:left w:val="none" w:sz="0" w:space="0" w:color="auto"/>
            <w:bottom w:val="none" w:sz="0" w:space="0" w:color="auto"/>
            <w:right w:val="none" w:sz="0" w:space="0" w:color="auto"/>
          </w:divBdr>
        </w:div>
      </w:divsChild>
    </w:div>
    <w:div w:id="679435075">
      <w:bodyDiv w:val="1"/>
      <w:marLeft w:val="0"/>
      <w:marRight w:val="0"/>
      <w:marTop w:val="0"/>
      <w:marBottom w:val="0"/>
      <w:divBdr>
        <w:top w:val="none" w:sz="0" w:space="0" w:color="auto"/>
        <w:left w:val="none" w:sz="0" w:space="0" w:color="auto"/>
        <w:bottom w:val="none" w:sz="0" w:space="0" w:color="auto"/>
        <w:right w:val="none" w:sz="0" w:space="0" w:color="auto"/>
      </w:divBdr>
      <w:divsChild>
        <w:div w:id="338507030">
          <w:marLeft w:val="0"/>
          <w:marRight w:val="0"/>
          <w:marTop w:val="0"/>
          <w:marBottom w:val="0"/>
          <w:divBdr>
            <w:top w:val="none" w:sz="0" w:space="0" w:color="auto"/>
            <w:left w:val="none" w:sz="0" w:space="0" w:color="auto"/>
            <w:bottom w:val="none" w:sz="0" w:space="0" w:color="auto"/>
            <w:right w:val="none" w:sz="0" w:space="0" w:color="auto"/>
          </w:divBdr>
        </w:div>
        <w:div w:id="400910825">
          <w:marLeft w:val="0"/>
          <w:marRight w:val="0"/>
          <w:marTop w:val="0"/>
          <w:marBottom w:val="0"/>
          <w:divBdr>
            <w:top w:val="none" w:sz="0" w:space="0" w:color="auto"/>
            <w:left w:val="none" w:sz="0" w:space="0" w:color="auto"/>
            <w:bottom w:val="none" w:sz="0" w:space="0" w:color="auto"/>
            <w:right w:val="none" w:sz="0" w:space="0" w:color="auto"/>
          </w:divBdr>
        </w:div>
        <w:div w:id="856844301">
          <w:marLeft w:val="0"/>
          <w:marRight w:val="0"/>
          <w:marTop w:val="0"/>
          <w:marBottom w:val="0"/>
          <w:divBdr>
            <w:top w:val="none" w:sz="0" w:space="0" w:color="auto"/>
            <w:left w:val="none" w:sz="0" w:space="0" w:color="auto"/>
            <w:bottom w:val="none" w:sz="0" w:space="0" w:color="auto"/>
            <w:right w:val="none" w:sz="0" w:space="0" w:color="auto"/>
          </w:divBdr>
        </w:div>
        <w:div w:id="1289699763">
          <w:marLeft w:val="0"/>
          <w:marRight w:val="0"/>
          <w:marTop w:val="0"/>
          <w:marBottom w:val="0"/>
          <w:divBdr>
            <w:top w:val="none" w:sz="0" w:space="0" w:color="auto"/>
            <w:left w:val="none" w:sz="0" w:space="0" w:color="auto"/>
            <w:bottom w:val="none" w:sz="0" w:space="0" w:color="auto"/>
            <w:right w:val="none" w:sz="0" w:space="0" w:color="auto"/>
          </w:divBdr>
        </w:div>
        <w:div w:id="1311978682">
          <w:marLeft w:val="0"/>
          <w:marRight w:val="0"/>
          <w:marTop w:val="0"/>
          <w:marBottom w:val="0"/>
          <w:divBdr>
            <w:top w:val="none" w:sz="0" w:space="0" w:color="auto"/>
            <w:left w:val="none" w:sz="0" w:space="0" w:color="auto"/>
            <w:bottom w:val="none" w:sz="0" w:space="0" w:color="auto"/>
            <w:right w:val="none" w:sz="0" w:space="0" w:color="auto"/>
          </w:divBdr>
        </w:div>
        <w:div w:id="1597786944">
          <w:marLeft w:val="0"/>
          <w:marRight w:val="0"/>
          <w:marTop w:val="0"/>
          <w:marBottom w:val="0"/>
          <w:divBdr>
            <w:top w:val="none" w:sz="0" w:space="0" w:color="auto"/>
            <w:left w:val="none" w:sz="0" w:space="0" w:color="auto"/>
            <w:bottom w:val="none" w:sz="0" w:space="0" w:color="auto"/>
            <w:right w:val="none" w:sz="0" w:space="0" w:color="auto"/>
          </w:divBdr>
        </w:div>
        <w:div w:id="1664746816">
          <w:marLeft w:val="0"/>
          <w:marRight w:val="0"/>
          <w:marTop w:val="0"/>
          <w:marBottom w:val="0"/>
          <w:divBdr>
            <w:top w:val="none" w:sz="0" w:space="0" w:color="auto"/>
            <w:left w:val="none" w:sz="0" w:space="0" w:color="auto"/>
            <w:bottom w:val="none" w:sz="0" w:space="0" w:color="auto"/>
            <w:right w:val="none" w:sz="0" w:space="0" w:color="auto"/>
          </w:divBdr>
        </w:div>
        <w:div w:id="1937324734">
          <w:marLeft w:val="0"/>
          <w:marRight w:val="0"/>
          <w:marTop w:val="0"/>
          <w:marBottom w:val="0"/>
          <w:divBdr>
            <w:top w:val="none" w:sz="0" w:space="0" w:color="auto"/>
            <w:left w:val="none" w:sz="0" w:space="0" w:color="auto"/>
            <w:bottom w:val="none" w:sz="0" w:space="0" w:color="auto"/>
            <w:right w:val="none" w:sz="0" w:space="0" w:color="auto"/>
          </w:divBdr>
        </w:div>
        <w:div w:id="1961915499">
          <w:marLeft w:val="0"/>
          <w:marRight w:val="0"/>
          <w:marTop w:val="0"/>
          <w:marBottom w:val="0"/>
          <w:divBdr>
            <w:top w:val="none" w:sz="0" w:space="0" w:color="auto"/>
            <w:left w:val="none" w:sz="0" w:space="0" w:color="auto"/>
            <w:bottom w:val="none" w:sz="0" w:space="0" w:color="auto"/>
            <w:right w:val="none" w:sz="0" w:space="0" w:color="auto"/>
          </w:divBdr>
        </w:div>
      </w:divsChild>
    </w:div>
    <w:div w:id="781262289">
      <w:bodyDiv w:val="1"/>
      <w:marLeft w:val="0"/>
      <w:marRight w:val="0"/>
      <w:marTop w:val="0"/>
      <w:marBottom w:val="0"/>
      <w:divBdr>
        <w:top w:val="none" w:sz="0" w:space="0" w:color="auto"/>
        <w:left w:val="none" w:sz="0" w:space="0" w:color="auto"/>
        <w:bottom w:val="none" w:sz="0" w:space="0" w:color="auto"/>
        <w:right w:val="none" w:sz="0" w:space="0" w:color="auto"/>
      </w:divBdr>
      <w:divsChild>
        <w:div w:id="1555653984">
          <w:marLeft w:val="480"/>
          <w:marRight w:val="0"/>
          <w:marTop w:val="0"/>
          <w:marBottom w:val="0"/>
          <w:divBdr>
            <w:top w:val="none" w:sz="0" w:space="0" w:color="auto"/>
            <w:left w:val="none" w:sz="0" w:space="0" w:color="auto"/>
            <w:bottom w:val="none" w:sz="0" w:space="0" w:color="auto"/>
            <w:right w:val="none" w:sz="0" w:space="0" w:color="auto"/>
          </w:divBdr>
          <w:divsChild>
            <w:div w:id="191843101">
              <w:marLeft w:val="0"/>
              <w:marRight w:val="0"/>
              <w:marTop w:val="0"/>
              <w:marBottom w:val="0"/>
              <w:divBdr>
                <w:top w:val="none" w:sz="0" w:space="0" w:color="auto"/>
                <w:left w:val="none" w:sz="0" w:space="0" w:color="auto"/>
                <w:bottom w:val="none" w:sz="0" w:space="0" w:color="auto"/>
                <w:right w:val="none" w:sz="0" w:space="0" w:color="auto"/>
              </w:divBdr>
            </w:div>
            <w:div w:id="533423331">
              <w:marLeft w:val="0"/>
              <w:marRight w:val="0"/>
              <w:marTop w:val="0"/>
              <w:marBottom w:val="0"/>
              <w:divBdr>
                <w:top w:val="none" w:sz="0" w:space="0" w:color="auto"/>
                <w:left w:val="none" w:sz="0" w:space="0" w:color="auto"/>
                <w:bottom w:val="none" w:sz="0" w:space="0" w:color="auto"/>
                <w:right w:val="none" w:sz="0" w:space="0" w:color="auto"/>
              </w:divBdr>
            </w:div>
            <w:div w:id="830222591">
              <w:marLeft w:val="0"/>
              <w:marRight w:val="0"/>
              <w:marTop w:val="0"/>
              <w:marBottom w:val="0"/>
              <w:divBdr>
                <w:top w:val="none" w:sz="0" w:space="0" w:color="auto"/>
                <w:left w:val="none" w:sz="0" w:space="0" w:color="auto"/>
                <w:bottom w:val="none" w:sz="0" w:space="0" w:color="auto"/>
                <w:right w:val="none" w:sz="0" w:space="0" w:color="auto"/>
              </w:divBdr>
            </w:div>
            <w:div w:id="869101361">
              <w:marLeft w:val="0"/>
              <w:marRight w:val="0"/>
              <w:marTop w:val="0"/>
              <w:marBottom w:val="0"/>
              <w:divBdr>
                <w:top w:val="none" w:sz="0" w:space="0" w:color="auto"/>
                <w:left w:val="none" w:sz="0" w:space="0" w:color="auto"/>
                <w:bottom w:val="none" w:sz="0" w:space="0" w:color="auto"/>
                <w:right w:val="none" w:sz="0" w:space="0" w:color="auto"/>
              </w:divBdr>
            </w:div>
            <w:div w:id="11256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1792">
      <w:bodyDiv w:val="1"/>
      <w:marLeft w:val="0"/>
      <w:marRight w:val="0"/>
      <w:marTop w:val="0"/>
      <w:marBottom w:val="0"/>
      <w:divBdr>
        <w:top w:val="none" w:sz="0" w:space="0" w:color="auto"/>
        <w:left w:val="none" w:sz="0" w:space="0" w:color="auto"/>
        <w:bottom w:val="none" w:sz="0" w:space="0" w:color="auto"/>
        <w:right w:val="none" w:sz="0" w:space="0" w:color="auto"/>
      </w:divBdr>
    </w:div>
    <w:div w:id="862012785">
      <w:bodyDiv w:val="1"/>
      <w:marLeft w:val="0"/>
      <w:marRight w:val="0"/>
      <w:marTop w:val="0"/>
      <w:marBottom w:val="0"/>
      <w:divBdr>
        <w:top w:val="none" w:sz="0" w:space="0" w:color="auto"/>
        <w:left w:val="none" w:sz="0" w:space="0" w:color="auto"/>
        <w:bottom w:val="none" w:sz="0" w:space="0" w:color="auto"/>
        <w:right w:val="none" w:sz="0" w:space="0" w:color="auto"/>
      </w:divBdr>
    </w:div>
    <w:div w:id="948437561">
      <w:bodyDiv w:val="1"/>
      <w:marLeft w:val="0"/>
      <w:marRight w:val="0"/>
      <w:marTop w:val="0"/>
      <w:marBottom w:val="0"/>
      <w:divBdr>
        <w:top w:val="none" w:sz="0" w:space="0" w:color="auto"/>
        <w:left w:val="none" w:sz="0" w:space="0" w:color="auto"/>
        <w:bottom w:val="none" w:sz="0" w:space="0" w:color="auto"/>
        <w:right w:val="none" w:sz="0" w:space="0" w:color="auto"/>
      </w:divBdr>
    </w:div>
    <w:div w:id="1178886323">
      <w:bodyDiv w:val="1"/>
      <w:marLeft w:val="0"/>
      <w:marRight w:val="0"/>
      <w:marTop w:val="0"/>
      <w:marBottom w:val="0"/>
      <w:divBdr>
        <w:top w:val="none" w:sz="0" w:space="0" w:color="auto"/>
        <w:left w:val="none" w:sz="0" w:space="0" w:color="auto"/>
        <w:bottom w:val="none" w:sz="0" w:space="0" w:color="auto"/>
        <w:right w:val="none" w:sz="0" w:space="0" w:color="auto"/>
      </w:divBdr>
      <w:divsChild>
        <w:div w:id="12345985">
          <w:marLeft w:val="0"/>
          <w:marRight w:val="0"/>
          <w:marTop w:val="0"/>
          <w:marBottom w:val="0"/>
          <w:divBdr>
            <w:top w:val="none" w:sz="0" w:space="0" w:color="auto"/>
            <w:left w:val="none" w:sz="0" w:space="0" w:color="auto"/>
            <w:bottom w:val="none" w:sz="0" w:space="0" w:color="auto"/>
            <w:right w:val="none" w:sz="0" w:space="0" w:color="auto"/>
          </w:divBdr>
        </w:div>
        <w:div w:id="35811581">
          <w:marLeft w:val="0"/>
          <w:marRight w:val="0"/>
          <w:marTop w:val="0"/>
          <w:marBottom w:val="0"/>
          <w:divBdr>
            <w:top w:val="none" w:sz="0" w:space="0" w:color="auto"/>
            <w:left w:val="none" w:sz="0" w:space="0" w:color="auto"/>
            <w:bottom w:val="none" w:sz="0" w:space="0" w:color="auto"/>
            <w:right w:val="none" w:sz="0" w:space="0" w:color="auto"/>
          </w:divBdr>
        </w:div>
        <w:div w:id="111025081">
          <w:marLeft w:val="0"/>
          <w:marRight w:val="0"/>
          <w:marTop w:val="0"/>
          <w:marBottom w:val="0"/>
          <w:divBdr>
            <w:top w:val="none" w:sz="0" w:space="0" w:color="auto"/>
            <w:left w:val="none" w:sz="0" w:space="0" w:color="auto"/>
            <w:bottom w:val="none" w:sz="0" w:space="0" w:color="auto"/>
            <w:right w:val="none" w:sz="0" w:space="0" w:color="auto"/>
          </w:divBdr>
        </w:div>
        <w:div w:id="418066449">
          <w:marLeft w:val="0"/>
          <w:marRight w:val="0"/>
          <w:marTop w:val="0"/>
          <w:marBottom w:val="0"/>
          <w:divBdr>
            <w:top w:val="none" w:sz="0" w:space="0" w:color="auto"/>
            <w:left w:val="none" w:sz="0" w:space="0" w:color="auto"/>
            <w:bottom w:val="none" w:sz="0" w:space="0" w:color="auto"/>
            <w:right w:val="none" w:sz="0" w:space="0" w:color="auto"/>
          </w:divBdr>
        </w:div>
        <w:div w:id="497236895">
          <w:marLeft w:val="0"/>
          <w:marRight w:val="0"/>
          <w:marTop w:val="0"/>
          <w:marBottom w:val="0"/>
          <w:divBdr>
            <w:top w:val="none" w:sz="0" w:space="0" w:color="auto"/>
            <w:left w:val="none" w:sz="0" w:space="0" w:color="auto"/>
            <w:bottom w:val="none" w:sz="0" w:space="0" w:color="auto"/>
            <w:right w:val="none" w:sz="0" w:space="0" w:color="auto"/>
          </w:divBdr>
        </w:div>
        <w:div w:id="548496144">
          <w:marLeft w:val="0"/>
          <w:marRight w:val="0"/>
          <w:marTop w:val="0"/>
          <w:marBottom w:val="0"/>
          <w:divBdr>
            <w:top w:val="none" w:sz="0" w:space="0" w:color="auto"/>
            <w:left w:val="none" w:sz="0" w:space="0" w:color="auto"/>
            <w:bottom w:val="none" w:sz="0" w:space="0" w:color="auto"/>
            <w:right w:val="none" w:sz="0" w:space="0" w:color="auto"/>
          </w:divBdr>
        </w:div>
        <w:div w:id="643700777">
          <w:marLeft w:val="0"/>
          <w:marRight w:val="0"/>
          <w:marTop w:val="0"/>
          <w:marBottom w:val="0"/>
          <w:divBdr>
            <w:top w:val="none" w:sz="0" w:space="0" w:color="auto"/>
            <w:left w:val="none" w:sz="0" w:space="0" w:color="auto"/>
            <w:bottom w:val="none" w:sz="0" w:space="0" w:color="auto"/>
            <w:right w:val="none" w:sz="0" w:space="0" w:color="auto"/>
          </w:divBdr>
        </w:div>
        <w:div w:id="693115679">
          <w:marLeft w:val="0"/>
          <w:marRight w:val="0"/>
          <w:marTop w:val="0"/>
          <w:marBottom w:val="0"/>
          <w:divBdr>
            <w:top w:val="none" w:sz="0" w:space="0" w:color="auto"/>
            <w:left w:val="none" w:sz="0" w:space="0" w:color="auto"/>
            <w:bottom w:val="none" w:sz="0" w:space="0" w:color="auto"/>
            <w:right w:val="none" w:sz="0" w:space="0" w:color="auto"/>
          </w:divBdr>
        </w:div>
        <w:div w:id="735859092">
          <w:marLeft w:val="0"/>
          <w:marRight w:val="0"/>
          <w:marTop w:val="0"/>
          <w:marBottom w:val="0"/>
          <w:divBdr>
            <w:top w:val="none" w:sz="0" w:space="0" w:color="auto"/>
            <w:left w:val="none" w:sz="0" w:space="0" w:color="auto"/>
            <w:bottom w:val="none" w:sz="0" w:space="0" w:color="auto"/>
            <w:right w:val="none" w:sz="0" w:space="0" w:color="auto"/>
          </w:divBdr>
        </w:div>
        <w:div w:id="908923393">
          <w:marLeft w:val="0"/>
          <w:marRight w:val="0"/>
          <w:marTop w:val="0"/>
          <w:marBottom w:val="0"/>
          <w:divBdr>
            <w:top w:val="none" w:sz="0" w:space="0" w:color="auto"/>
            <w:left w:val="none" w:sz="0" w:space="0" w:color="auto"/>
            <w:bottom w:val="none" w:sz="0" w:space="0" w:color="auto"/>
            <w:right w:val="none" w:sz="0" w:space="0" w:color="auto"/>
          </w:divBdr>
        </w:div>
        <w:div w:id="1026711815">
          <w:marLeft w:val="0"/>
          <w:marRight w:val="0"/>
          <w:marTop w:val="0"/>
          <w:marBottom w:val="0"/>
          <w:divBdr>
            <w:top w:val="none" w:sz="0" w:space="0" w:color="auto"/>
            <w:left w:val="none" w:sz="0" w:space="0" w:color="auto"/>
            <w:bottom w:val="none" w:sz="0" w:space="0" w:color="auto"/>
            <w:right w:val="none" w:sz="0" w:space="0" w:color="auto"/>
          </w:divBdr>
        </w:div>
        <w:div w:id="1056275203">
          <w:marLeft w:val="0"/>
          <w:marRight w:val="0"/>
          <w:marTop w:val="0"/>
          <w:marBottom w:val="0"/>
          <w:divBdr>
            <w:top w:val="none" w:sz="0" w:space="0" w:color="auto"/>
            <w:left w:val="none" w:sz="0" w:space="0" w:color="auto"/>
            <w:bottom w:val="none" w:sz="0" w:space="0" w:color="auto"/>
            <w:right w:val="none" w:sz="0" w:space="0" w:color="auto"/>
          </w:divBdr>
        </w:div>
        <w:div w:id="1184321120">
          <w:marLeft w:val="0"/>
          <w:marRight w:val="0"/>
          <w:marTop w:val="0"/>
          <w:marBottom w:val="0"/>
          <w:divBdr>
            <w:top w:val="none" w:sz="0" w:space="0" w:color="auto"/>
            <w:left w:val="none" w:sz="0" w:space="0" w:color="auto"/>
            <w:bottom w:val="none" w:sz="0" w:space="0" w:color="auto"/>
            <w:right w:val="none" w:sz="0" w:space="0" w:color="auto"/>
          </w:divBdr>
        </w:div>
        <w:div w:id="1187016823">
          <w:marLeft w:val="0"/>
          <w:marRight w:val="0"/>
          <w:marTop w:val="0"/>
          <w:marBottom w:val="0"/>
          <w:divBdr>
            <w:top w:val="none" w:sz="0" w:space="0" w:color="auto"/>
            <w:left w:val="none" w:sz="0" w:space="0" w:color="auto"/>
            <w:bottom w:val="none" w:sz="0" w:space="0" w:color="auto"/>
            <w:right w:val="none" w:sz="0" w:space="0" w:color="auto"/>
          </w:divBdr>
        </w:div>
        <w:div w:id="1244993352">
          <w:marLeft w:val="0"/>
          <w:marRight w:val="0"/>
          <w:marTop w:val="0"/>
          <w:marBottom w:val="0"/>
          <w:divBdr>
            <w:top w:val="none" w:sz="0" w:space="0" w:color="auto"/>
            <w:left w:val="none" w:sz="0" w:space="0" w:color="auto"/>
            <w:bottom w:val="none" w:sz="0" w:space="0" w:color="auto"/>
            <w:right w:val="none" w:sz="0" w:space="0" w:color="auto"/>
          </w:divBdr>
        </w:div>
        <w:div w:id="1317606830">
          <w:marLeft w:val="0"/>
          <w:marRight w:val="0"/>
          <w:marTop w:val="0"/>
          <w:marBottom w:val="0"/>
          <w:divBdr>
            <w:top w:val="none" w:sz="0" w:space="0" w:color="auto"/>
            <w:left w:val="none" w:sz="0" w:space="0" w:color="auto"/>
            <w:bottom w:val="none" w:sz="0" w:space="0" w:color="auto"/>
            <w:right w:val="none" w:sz="0" w:space="0" w:color="auto"/>
          </w:divBdr>
        </w:div>
        <w:div w:id="1410153307">
          <w:marLeft w:val="0"/>
          <w:marRight w:val="0"/>
          <w:marTop w:val="0"/>
          <w:marBottom w:val="0"/>
          <w:divBdr>
            <w:top w:val="none" w:sz="0" w:space="0" w:color="auto"/>
            <w:left w:val="none" w:sz="0" w:space="0" w:color="auto"/>
            <w:bottom w:val="none" w:sz="0" w:space="0" w:color="auto"/>
            <w:right w:val="none" w:sz="0" w:space="0" w:color="auto"/>
          </w:divBdr>
        </w:div>
        <w:div w:id="1436755105">
          <w:marLeft w:val="0"/>
          <w:marRight w:val="0"/>
          <w:marTop w:val="0"/>
          <w:marBottom w:val="0"/>
          <w:divBdr>
            <w:top w:val="none" w:sz="0" w:space="0" w:color="auto"/>
            <w:left w:val="none" w:sz="0" w:space="0" w:color="auto"/>
            <w:bottom w:val="none" w:sz="0" w:space="0" w:color="auto"/>
            <w:right w:val="none" w:sz="0" w:space="0" w:color="auto"/>
          </w:divBdr>
        </w:div>
        <w:div w:id="1465543127">
          <w:marLeft w:val="0"/>
          <w:marRight w:val="0"/>
          <w:marTop w:val="0"/>
          <w:marBottom w:val="0"/>
          <w:divBdr>
            <w:top w:val="none" w:sz="0" w:space="0" w:color="auto"/>
            <w:left w:val="none" w:sz="0" w:space="0" w:color="auto"/>
            <w:bottom w:val="none" w:sz="0" w:space="0" w:color="auto"/>
            <w:right w:val="none" w:sz="0" w:space="0" w:color="auto"/>
          </w:divBdr>
        </w:div>
        <w:div w:id="1592467181">
          <w:marLeft w:val="0"/>
          <w:marRight w:val="0"/>
          <w:marTop w:val="0"/>
          <w:marBottom w:val="0"/>
          <w:divBdr>
            <w:top w:val="none" w:sz="0" w:space="0" w:color="auto"/>
            <w:left w:val="none" w:sz="0" w:space="0" w:color="auto"/>
            <w:bottom w:val="none" w:sz="0" w:space="0" w:color="auto"/>
            <w:right w:val="none" w:sz="0" w:space="0" w:color="auto"/>
          </w:divBdr>
        </w:div>
        <w:div w:id="1670519071">
          <w:marLeft w:val="0"/>
          <w:marRight w:val="0"/>
          <w:marTop w:val="0"/>
          <w:marBottom w:val="0"/>
          <w:divBdr>
            <w:top w:val="none" w:sz="0" w:space="0" w:color="auto"/>
            <w:left w:val="none" w:sz="0" w:space="0" w:color="auto"/>
            <w:bottom w:val="none" w:sz="0" w:space="0" w:color="auto"/>
            <w:right w:val="none" w:sz="0" w:space="0" w:color="auto"/>
          </w:divBdr>
        </w:div>
        <w:div w:id="1778867564">
          <w:marLeft w:val="0"/>
          <w:marRight w:val="0"/>
          <w:marTop w:val="0"/>
          <w:marBottom w:val="0"/>
          <w:divBdr>
            <w:top w:val="none" w:sz="0" w:space="0" w:color="auto"/>
            <w:left w:val="none" w:sz="0" w:space="0" w:color="auto"/>
            <w:bottom w:val="none" w:sz="0" w:space="0" w:color="auto"/>
            <w:right w:val="none" w:sz="0" w:space="0" w:color="auto"/>
          </w:divBdr>
        </w:div>
        <w:div w:id="1889025849">
          <w:marLeft w:val="0"/>
          <w:marRight w:val="0"/>
          <w:marTop w:val="0"/>
          <w:marBottom w:val="0"/>
          <w:divBdr>
            <w:top w:val="none" w:sz="0" w:space="0" w:color="auto"/>
            <w:left w:val="none" w:sz="0" w:space="0" w:color="auto"/>
            <w:bottom w:val="none" w:sz="0" w:space="0" w:color="auto"/>
            <w:right w:val="none" w:sz="0" w:space="0" w:color="auto"/>
          </w:divBdr>
        </w:div>
        <w:div w:id="1998221938">
          <w:marLeft w:val="0"/>
          <w:marRight w:val="0"/>
          <w:marTop w:val="0"/>
          <w:marBottom w:val="0"/>
          <w:divBdr>
            <w:top w:val="none" w:sz="0" w:space="0" w:color="auto"/>
            <w:left w:val="none" w:sz="0" w:space="0" w:color="auto"/>
            <w:bottom w:val="none" w:sz="0" w:space="0" w:color="auto"/>
            <w:right w:val="none" w:sz="0" w:space="0" w:color="auto"/>
          </w:divBdr>
        </w:div>
        <w:div w:id="2051490775">
          <w:marLeft w:val="0"/>
          <w:marRight w:val="0"/>
          <w:marTop w:val="0"/>
          <w:marBottom w:val="0"/>
          <w:divBdr>
            <w:top w:val="none" w:sz="0" w:space="0" w:color="auto"/>
            <w:left w:val="none" w:sz="0" w:space="0" w:color="auto"/>
            <w:bottom w:val="none" w:sz="0" w:space="0" w:color="auto"/>
            <w:right w:val="none" w:sz="0" w:space="0" w:color="auto"/>
          </w:divBdr>
        </w:div>
        <w:div w:id="2106269704">
          <w:marLeft w:val="0"/>
          <w:marRight w:val="0"/>
          <w:marTop w:val="0"/>
          <w:marBottom w:val="0"/>
          <w:divBdr>
            <w:top w:val="none" w:sz="0" w:space="0" w:color="auto"/>
            <w:left w:val="none" w:sz="0" w:space="0" w:color="auto"/>
            <w:bottom w:val="none" w:sz="0" w:space="0" w:color="auto"/>
            <w:right w:val="none" w:sz="0" w:space="0" w:color="auto"/>
          </w:divBdr>
        </w:div>
        <w:div w:id="2126003313">
          <w:marLeft w:val="0"/>
          <w:marRight w:val="0"/>
          <w:marTop w:val="0"/>
          <w:marBottom w:val="0"/>
          <w:divBdr>
            <w:top w:val="none" w:sz="0" w:space="0" w:color="auto"/>
            <w:left w:val="none" w:sz="0" w:space="0" w:color="auto"/>
            <w:bottom w:val="none" w:sz="0" w:space="0" w:color="auto"/>
            <w:right w:val="none" w:sz="0" w:space="0" w:color="auto"/>
          </w:divBdr>
        </w:div>
        <w:div w:id="2132626217">
          <w:marLeft w:val="0"/>
          <w:marRight w:val="0"/>
          <w:marTop w:val="0"/>
          <w:marBottom w:val="0"/>
          <w:divBdr>
            <w:top w:val="none" w:sz="0" w:space="0" w:color="auto"/>
            <w:left w:val="none" w:sz="0" w:space="0" w:color="auto"/>
            <w:bottom w:val="none" w:sz="0" w:space="0" w:color="auto"/>
            <w:right w:val="none" w:sz="0" w:space="0" w:color="auto"/>
          </w:divBdr>
        </w:div>
      </w:divsChild>
    </w:div>
    <w:div w:id="1466434022">
      <w:bodyDiv w:val="1"/>
      <w:marLeft w:val="0"/>
      <w:marRight w:val="0"/>
      <w:marTop w:val="0"/>
      <w:marBottom w:val="0"/>
      <w:divBdr>
        <w:top w:val="none" w:sz="0" w:space="0" w:color="auto"/>
        <w:left w:val="none" w:sz="0" w:space="0" w:color="auto"/>
        <w:bottom w:val="none" w:sz="0" w:space="0" w:color="auto"/>
        <w:right w:val="none" w:sz="0" w:space="0" w:color="auto"/>
      </w:divBdr>
      <w:divsChild>
        <w:div w:id="452359749">
          <w:marLeft w:val="0"/>
          <w:marRight w:val="0"/>
          <w:marTop w:val="0"/>
          <w:marBottom w:val="0"/>
          <w:divBdr>
            <w:top w:val="none" w:sz="0" w:space="0" w:color="auto"/>
            <w:left w:val="none" w:sz="0" w:space="0" w:color="auto"/>
            <w:bottom w:val="none" w:sz="0" w:space="0" w:color="auto"/>
            <w:right w:val="none" w:sz="0" w:space="0" w:color="auto"/>
          </w:divBdr>
        </w:div>
        <w:div w:id="843739618">
          <w:marLeft w:val="0"/>
          <w:marRight w:val="0"/>
          <w:marTop w:val="0"/>
          <w:marBottom w:val="0"/>
          <w:divBdr>
            <w:top w:val="none" w:sz="0" w:space="0" w:color="auto"/>
            <w:left w:val="none" w:sz="0" w:space="0" w:color="auto"/>
            <w:bottom w:val="none" w:sz="0" w:space="0" w:color="auto"/>
            <w:right w:val="none" w:sz="0" w:space="0" w:color="auto"/>
          </w:divBdr>
        </w:div>
        <w:div w:id="944115625">
          <w:marLeft w:val="0"/>
          <w:marRight w:val="0"/>
          <w:marTop w:val="0"/>
          <w:marBottom w:val="0"/>
          <w:divBdr>
            <w:top w:val="none" w:sz="0" w:space="0" w:color="auto"/>
            <w:left w:val="none" w:sz="0" w:space="0" w:color="auto"/>
            <w:bottom w:val="none" w:sz="0" w:space="0" w:color="auto"/>
            <w:right w:val="none" w:sz="0" w:space="0" w:color="auto"/>
          </w:divBdr>
        </w:div>
        <w:div w:id="1201698902">
          <w:marLeft w:val="0"/>
          <w:marRight w:val="0"/>
          <w:marTop w:val="0"/>
          <w:marBottom w:val="0"/>
          <w:divBdr>
            <w:top w:val="none" w:sz="0" w:space="0" w:color="auto"/>
            <w:left w:val="none" w:sz="0" w:space="0" w:color="auto"/>
            <w:bottom w:val="none" w:sz="0" w:space="0" w:color="auto"/>
            <w:right w:val="none" w:sz="0" w:space="0" w:color="auto"/>
          </w:divBdr>
        </w:div>
        <w:div w:id="1351830619">
          <w:marLeft w:val="0"/>
          <w:marRight w:val="0"/>
          <w:marTop w:val="0"/>
          <w:marBottom w:val="0"/>
          <w:divBdr>
            <w:top w:val="none" w:sz="0" w:space="0" w:color="auto"/>
            <w:left w:val="none" w:sz="0" w:space="0" w:color="auto"/>
            <w:bottom w:val="none" w:sz="0" w:space="0" w:color="auto"/>
            <w:right w:val="none" w:sz="0" w:space="0" w:color="auto"/>
          </w:divBdr>
        </w:div>
        <w:div w:id="1555309075">
          <w:marLeft w:val="0"/>
          <w:marRight w:val="0"/>
          <w:marTop w:val="0"/>
          <w:marBottom w:val="0"/>
          <w:divBdr>
            <w:top w:val="none" w:sz="0" w:space="0" w:color="auto"/>
            <w:left w:val="none" w:sz="0" w:space="0" w:color="auto"/>
            <w:bottom w:val="none" w:sz="0" w:space="0" w:color="auto"/>
            <w:right w:val="none" w:sz="0" w:space="0" w:color="auto"/>
          </w:divBdr>
        </w:div>
      </w:divsChild>
    </w:div>
    <w:div w:id="1468935698">
      <w:bodyDiv w:val="1"/>
      <w:marLeft w:val="0"/>
      <w:marRight w:val="0"/>
      <w:marTop w:val="0"/>
      <w:marBottom w:val="0"/>
      <w:divBdr>
        <w:top w:val="none" w:sz="0" w:space="0" w:color="auto"/>
        <w:left w:val="none" w:sz="0" w:space="0" w:color="auto"/>
        <w:bottom w:val="none" w:sz="0" w:space="0" w:color="auto"/>
        <w:right w:val="none" w:sz="0" w:space="0" w:color="auto"/>
      </w:divBdr>
    </w:div>
    <w:div w:id="1472941297">
      <w:bodyDiv w:val="1"/>
      <w:marLeft w:val="0"/>
      <w:marRight w:val="0"/>
      <w:marTop w:val="0"/>
      <w:marBottom w:val="0"/>
      <w:divBdr>
        <w:top w:val="none" w:sz="0" w:space="0" w:color="auto"/>
        <w:left w:val="none" w:sz="0" w:space="0" w:color="auto"/>
        <w:bottom w:val="none" w:sz="0" w:space="0" w:color="auto"/>
        <w:right w:val="none" w:sz="0" w:space="0" w:color="auto"/>
      </w:divBdr>
    </w:div>
    <w:div w:id="1632707232">
      <w:bodyDiv w:val="1"/>
      <w:marLeft w:val="0"/>
      <w:marRight w:val="0"/>
      <w:marTop w:val="0"/>
      <w:marBottom w:val="0"/>
      <w:divBdr>
        <w:top w:val="none" w:sz="0" w:space="0" w:color="auto"/>
        <w:left w:val="none" w:sz="0" w:space="0" w:color="auto"/>
        <w:bottom w:val="none" w:sz="0" w:space="0" w:color="auto"/>
        <w:right w:val="none" w:sz="0" w:space="0" w:color="auto"/>
      </w:divBdr>
    </w:div>
    <w:div w:id="1673341066">
      <w:bodyDiv w:val="1"/>
      <w:marLeft w:val="0"/>
      <w:marRight w:val="0"/>
      <w:marTop w:val="0"/>
      <w:marBottom w:val="0"/>
      <w:divBdr>
        <w:top w:val="none" w:sz="0" w:space="0" w:color="auto"/>
        <w:left w:val="none" w:sz="0" w:space="0" w:color="auto"/>
        <w:bottom w:val="none" w:sz="0" w:space="0" w:color="auto"/>
        <w:right w:val="none" w:sz="0" w:space="0" w:color="auto"/>
      </w:divBdr>
      <w:divsChild>
        <w:div w:id="568148192">
          <w:marLeft w:val="0"/>
          <w:marRight w:val="0"/>
          <w:marTop w:val="0"/>
          <w:marBottom w:val="0"/>
          <w:divBdr>
            <w:top w:val="none" w:sz="0" w:space="0" w:color="auto"/>
            <w:left w:val="none" w:sz="0" w:space="0" w:color="auto"/>
            <w:bottom w:val="none" w:sz="0" w:space="0" w:color="auto"/>
            <w:right w:val="none" w:sz="0" w:space="0" w:color="auto"/>
          </w:divBdr>
        </w:div>
        <w:div w:id="1068306152">
          <w:marLeft w:val="0"/>
          <w:marRight w:val="0"/>
          <w:marTop w:val="0"/>
          <w:marBottom w:val="0"/>
          <w:divBdr>
            <w:top w:val="none" w:sz="0" w:space="0" w:color="auto"/>
            <w:left w:val="none" w:sz="0" w:space="0" w:color="auto"/>
            <w:bottom w:val="none" w:sz="0" w:space="0" w:color="auto"/>
            <w:right w:val="none" w:sz="0" w:space="0" w:color="auto"/>
          </w:divBdr>
        </w:div>
        <w:div w:id="1663388611">
          <w:marLeft w:val="0"/>
          <w:marRight w:val="0"/>
          <w:marTop w:val="0"/>
          <w:marBottom w:val="0"/>
          <w:divBdr>
            <w:top w:val="none" w:sz="0" w:space="0" w:color="auto"/>
            <w:left w:val="none" w:sz="0" w:space="0" w:color="auto"/>
            <w:bottom w:val="none" w:sz="0" w:space="0" w:color="auto"/>
            <w:right w:val="none" w:sz="0" w:space="0" w:color="auto"/>
          </w:divBdr>
        </w:div>
      </w:divsChild>
    </w:div>
    <w:div w:id="1695569122">
      <w:bodyDiv w:val="1"/>
      <w:marLeft w:val="0"/>
      <w:marRight w:val="0"/>
      <w:marTop w:val="0"/>
      <w:marBottom w:val="0"/>
      <w:divBdr>
        <w:top w:val="none" w:sz="0" w:space="0" w:color="auto"/>
        <w:left w:val="none" w:sz="0" w:space="0" w:color="auto"/>
        <w:bottom w:val="none" w:sz="0" w:space="0" w:color="auto"/>
        <w:right w:val="none" w:sz="0" w:space="0" w:color="auto"/>
      </w:divBdr>
      <w:divsChild>
        <w:div w:id="1150053150">
          <w:marLeft w:val="0"/>
          <w:marRight w:val="0"/>
          <w:marTop w:val="0"/>
          <w:marBottom w:val="0"/>
          <w:divBdr>
            <w:top w:val="none" w:sz="0" w:space="0" w:color="auto"/>
            <w:left w:val="none" w:sz="0" w:space="0" w:color="auto"/>
            <w:bottom w:val="none" w:sz="0" w:space="0" w:color="auto"/>
            <w:right w:val="none" w:sz="0" w:space="0" w:color="auto"/>
          </w:divBdr>
        </w:div>
        <w:div w:id="1904829413">
          <w:marLeft w:val="0"/>
          <w:marRight w:val="0"/>
          <w:marTop w:val="0"/>
          <w:marBottom w:val="0"/>
          <w:divBdr>
            <w:top w:val="none" w:sz="0" w:space="0" w:color="auto"/>
            <w:left w:val="none" w:sz="0" w:space="0" w:color="auto"/>
            <w:bottom w:val="none" w:sz="0" w:space="0" w:color="auto"/>
            <w:right w:val="none" w:sz="0" w:space="0" w:color="auto"/>
          </w:divBdr>
        </w:div>
        <w:div w:id="2127847687">
          <w:marLeft w:val="0"/>
          <w:marRight w:val="0"/>
          <w:marTop w:val="0"/>
          <w:marBottom w:val="0"/>
          <w:divBdr>
            <w:top w:val="none" w:sz="0" w:space="0" w:color="auto"/>
            <w:left w:val="none" w:sz="0" w:space="0" w:color="auto"/>
            <w:bottom w:val="none" w:sz="0" w:space="0" w:color="auto"/>
            <w:right w:val="none" w:sz="0" w:space="0" w:color="auto"/>
          </w:divBdr>
        </w:div>
      </w:divsChild>
    </w:div>
    <w:div w:id="2091271967">
      <w:bodyDiv w:val="1"/>
      <w:marLeft w:val="0"/>
      <w:marRight w:val="0"/>
      <w:marTop w:val="0"/>
      <w:marBottom w:val="0"/>
      <w:divBdr>
        <w:top w:val="none" w:sz="0" w:space="0" w:color="auto"/>
        <w:left w:val="none" w:sz="0" w:space="0" w:color="auto"/>
        <w:bottom w:val="none" w:sz="0" w:space="0" w:color="auto"/>
        <w:right w:val="none" w:sz="0" w:space="0" w:color="auto"/>
      </w:divBdr>
      <w:divsChild>
        <w:div w:id="65734845">
          <w:marLeft w:val="0"/>
          <w:marRight w:val="0"/>
          <w:marTop w:val="0"/>
          <w:marBottom w:val="0"/>
          <w:divBdr>
            <w:top w:val="none" w:sz="0" w:space="0" w:color="auto"/>
            <w:left w:val="none" w:sz="0" w:space="0" w:color="auto"/>
            <w:bottom w:val="none" w:sz="0" w:space="0" w:color="auto"/>
            <w:right w:val="none" w:sz="0" w:space="0" w:color="auto"/>
          </w:divBdr>
        </w:div>
        <w:div w:id="182984925">
          <w:marLeft w:val="0"/>
          <w:marRight w:val="0"/>
          <w:marTop w:val="0"/>
          <w:marBottom w:val="0"/>
          <w:divBdr>
            <w:top w:val="none" w:sz="0" w:space="0" w:color="auto"/>
            <w:left w:val="none" w:sz="0" w:space="0" w:color="auto"/>
            <w:bottom w:val="none" w:sz="0" w:space="0" w:color="auto"/>
            <w:right w:val="none" w:sz="0" w:space="0" w:color="auto"/>
          </w:divBdr>
        </w:div>
        <w:div w:id="195234814">
          <w:marLeft w:val="0"/>
          <w:marRight w:val="0"/>
          <w:marTop w:val="0"/>
          <w:marBottom w:val="0"/>
          <w:divBdr>
            <w:top w:val="none" w:sz="0" w:space="0" w:color="auto"/>
            <w:left w:val="none" w:sz="0" w:space="0" w:color="auto"/>
            <w:bottom w:val="none" w:sz="0" w:space="0" w:color="auto"/>
            <w:right w:val="none" w:sz="0" w:space="0" w:color="auto"/>
          </w:divBdr>
        </w:div>
        <w:div w:id="278997442">
          <w:marLeft w:val="0"/>
          <w:marRight w:val="0"/>
          <w:marTop w:val="0"/>
          <w:marBottom w:val="0"/>
          <w:divBdr>
            <w:top w:val="none" w:sz="0" w:space="0" w:color="auto"/>
            <w:left w:val="none" w:sz="0" w:space="0" w:color="auto"/>
            <w:bottom w:val="none" w:sz="0" w:space="0" w:color="auto"/>
            <w:right w:val="none" w:sz="0" w:space="0" w:color="auto"/>
          </w:divBdr>
        </w:div>
        <w:div w:id="293874560">
          <w:marLeft w:val="0"/>
          <w:marRight w:val="0"/>
          <w:marTop w:val="0"/>
          <w:marBottom w:val="0"/>
          <w:divBdr>
            <w:top w:val="none" w:sz="0" w:space="0" w:color="auto"/>
            <w:left w:val="none" w:sz="0" w:space="0" w:color="auto"/>
            <w:bottom w:val="none" w:sz="0" w:space="0" w:color="auto"/>
            <w:right w:val="none" w:sz="0" w:space="0" w:color="auto"/>
          </w:divBdr>
        </w:div>
        <w:div w:id="407116370">
          <w:marLeft w:val="0"/>
          <w:marRight w:val="0"/>
          <w:marTop w:val="0"/>
          <w:marBottom w:val="0"/>
          <w:divBdr>
            <w:top w:val="none" w:sz="0" w:space="0" w:color="auto"/>
            <w:left w:val="none" w:sz="0" w:space="0" w:color="auto"/>
            <w:bottom w:val="none" w:sz="0" w:space="0" w:color="auto"/>
            <w:right w:val="none" w:sz="0" w:space="0" w:color="auto"/>
          </w:divBdr>
        </w:div>
        <w:div w:id="447360222">
          <w:marLeft w:val="0"/>
          <w:marRight w:val="0"/>
          <w:marTop w:val="0"/>
          <w:marBottom w:val="0"/>
          <w:divBdr>
            <w:top w:val="none" w:sz="0" w:space="0" w:color="auto"/>
            <w:left w:val="none" w:sz="0" w:space="0" w:color="auto"/>
            <w:bottom w:val="none" w:sz="0" w:space="0" w:color="auto"/>
            <w:right w:val="none" w:sz="0" w:space="0" w:color="auto"/>
          </w:divBdr>
        </w:div>
        <w:div w:id="523062193">
          <w:marLeft w:val="0"/>
          <w:marRight w:val="0"/>
          <w:marTop w:val="0"/>
          <w:marBottom w:val="0"/>
          <w:divBdr>
            <w:top w:val="none" w:sz="0" w:space="0" w:color="auto"/>
            <w:left w:val="none" w:sz="0" w:space="0" w:color="auto"/>
            <w:bottom w:val="none" w:sz="0" w:space="0" w:color="auto"/>
            <w:right w:val="none" w:sz="0" w:space="0" w:color="auto"/>
          </w:divBdr>
        </w:div>
        <w:div w:id="596521756">
          <w:marLeft w:val="0"/>
          <w:marRight w:val="0"/>
          <w:marTop w:val="0"/>
          <w:marBottom w:val="0"/>
          <w:divBdr>
            <w:top w:val="none" w:sz="0" w:space="0" w:color="auto"/>
            <w:left w:val="none" w:sz="0" w:space="0" w:color="auto"/>
            <w:bottom w:val="none" w:sz="0" w:space="0" w:color="auto"/>
            <w:right w:val="none" w:sz="0" w:space="0" w:color="auto"/>
          </w:divBdr>
        </w:div>
        <w:div w:id="614605303">
          <w:marLeft w:val="0"/>
          <w:marRight w:val="0"/>
          <w:marTop w:val="0"/>
          <w:marBottom w:val="0"/>
          <w:divBdr>
            <w:top w:val="none" w:sz="0" w:space="0" w:color="auto"/>
            <w:left w:val="none" w:sz="0" w:space="0" w:color="auto"/>
            <w:bottom w:val="none" w:sz="0" w:space="0" w:color="auto"/>
            <w:right w:val="none" w:sz="0" w:space="0" w:color="auto"/>
          </w:divBdr>
        </w:div>
        <w:div w:id="688220982">
          <w:marLeft w:val="0"/>
          <w:marRight w:val="0"/>
          <w:marTop w:val="0"/>
          <w:marBottom w:val="0"/>
          <w:divBdr>
            <w:top w:val="none" w:sz="0" w:space="0" w:color="auto"/>
            <w:left w:val="none" w:sz="0" w:space="0" w:color="auto"/>
            <w:bottom w:val="none" w:sz="0" w:space="0" w:color="auto"/>
            <w:right w:val="none" w:sz="0" w:space="0" w:color="auto"/>
          </w:divBdr>
        </w:div>
        <w:div w:id="738794363">
          <w:marLeft w:val="0"/>
          <w:marRight w:val="0"/>
          <w:marTop w:val="0"/>
          <w:marBottom w:val="0"/>
          <w:divBdr>
            <w:top w:val="none" w:sz="0" w:space="0" w:color="auto"/>
            <w:left w:val="none" w:sz="0" w:space="0" w:color="auto"/>
            <w:bottom w:val="none" w:sz="0" w:space="0" w:color="auto"/>
            <w:right w:val="none" w:sz="0" w:space="0" w:color="auto"/>
          </w:divBdr>
        </w:div>
        <w:div w:id="921333009">
          <w:marLeft w:val="0"/>
          <w:marRight w:val="0"/>
          <w:marTop w:val="0"/>
          <w:marBottom w:val="0"/>
          <w:divBdr>
            <w:top w:val="none" w:sz="0" w:space="0" w:color="auto"/>
            <w:left w:val="none" w:sz="0" w:space="0" w:color="auto"/>
            <w:bottom w:val="none" w:sz="0" w:space="0" w:color="auto"/>
            <w:right w:val="none" w:sz="0" w:space="0" w:color="auto"/>
          </w:divBdr>
        </w:div>
        <w:div w:id="954367159">
          <w:marLeft w:val="0"/>
          <w:marRight w:val="0"/>
          <w:marTop w:val="0"/>
          <w:marBottom w:val="0"/>
          <w:divBdr>
            <w:top w:val="none" w:sz="0" w:space="0" w:color="auto"/>
            <w:left w:val="none" w:sz="0" w:space="0" w:color="auto"/>
            <w:bottom w:val="none" w:sz="0" w:space="0" w:color="auto"/>
            <w:right w:val="none" w:sz="0" w:space="0" w:color="auto"/>
          </w:divBdr>
        </w:div>
        <w:div w:id="1272130646">
          <w:marLeft w:val="0"/>
          <w:marRight w:val="0"/>
          <w:marTop w:val="0"/>
          <w:marBottom w:val="0"/>
          <w:divBdr>
            <w:top w:val="none" w:sz="0" w:space="0" w:color="auto"/>
            <w:left w:val="none" w:sz="0" w:space="0" w:color="auto"/>
            <w:bottom w:val="none" w:sz="0" w:space="0" w:color="auto"/>
            <w:right w:val="none" w:sz="0" w:space="0" w:color="auto"/>
          </w:divBdr>
        </w:div>
        <w:div w:id="1299603884">
          <w:marLeft w:val="0"/>
          <w:marRight w:val="0"/>
          <w:marTop w:val="0"/>
          <w:marBottom w:val="0"/>
          <w:divBdr>
            <w:top w:val="none" w:sz="0" w:space="0" w:color="auto"/>
            <w:left w:val="none" w:sz="0" w:space="0" w:color="auto"/>
            <w:bottom w:val="none" w:sz="0" w:space="0" w:color="auto"/>
            <w:right w:val="none" w:sz="0" w:space="0" w:color="auto"/>
          </w:divBdr>
        </w:div>
        <w:div w:id="1405294673">
          <w:marLeft w:val="0"/>
          <w:marRight w:val="0"/>
          <w:marTop w:val="0"/>
          <w:marBottom w:val="0"/>
          <w:divBdr>
            <w:top w:val="none" w:sz="0" w:space="0" w:color="auto"/>
            <w:left w:val="none" w:sz="0" w:space="0" w:color="auto"/>
            <w:bottom w:val="none" w:sz="0" w:space="0" w:color="auto"/>
            <w:right w:val="none" w:sz="0" w:space="0" w:color="auto"/>
          </w:divBdr>
        </w:div>
        <w:div w:id="1447502491">
          <w:marLeft w:val="0"/>
          <w:marRight w:val="0"/>
          <w:marTop w:val="0"/>
          <w:marBottom w:val="0"/>
          <w:divBdr>
            <w:top w:val="none" w:sz="0" w:space="0" w:color="auto"/>
            <w:left w:val="none" w:sz="0" w:space="0" w:color="auto"/>
            <w:bottom w:val="none" w:sz="0" w:space="0" w:color="auto"/>
            <w:right w:val="none" w:sz="0" w:space="0" w:color="auto"/>
          </w:divBdr>
        </w:div>
        <w:div w:id="1479304706">
          <w:marLeft w:val="0"/>
          <w:marRight w:val="0"/>
          <w:marTop w:val="0"/>
          <w:marBottom w:val="0"/>
          <w:divBdr>
            <w:top w:val="none" w:sz="0" w:space="0" w:color="auto"/>
            <w:left w:val="none" w:sz="0" w:space="0" w:color="auto"/>
            <w:bottom w:val="none" w:sz="0" w:space="0" w:color="auto"/>
            <w:right w:val="none" w:sz="0" w:space="0" w:color="auto"/>
          </w:divBdr>
        </w:div>
        <w:div w:id="1515917017">
          <w:marLeft w:val="0"/>
          <w:marRight w:val="0"/>
          <w:marTop w:val="0"/>
          <w:marBottom w:val="0"/>
          <w:divBdr>
            <w:top w:val="none" w:sz="0" w:space="0" w:color="auto"/>
            <w:left w:val="none" w:sz="0" w:space="0" w:color="auto"/>
            <w:bottom w:val="none" w:sz="0" w:space="0" w:color="auto"/>
            <w:right w:val="none" w:sz="0" w:space="0" w:color="auto"/>
          </w:divBdr>
        </w:div>
        <w:div w:id="1580209893">
          <w:marLeft w:val="0"/>
          <w:marRight w:val="0"/>
          <w:marTop w:val="0"/>
          <w:marBottom w:val="0"/>
          <w:divBdr>
            <w:top w:val="none" w:sz="0" w:space="0" w:color="auto"/>
            <w:left w:val="none" w:sz="0" w:space="0" w:color="auto"/>
            <w:bottom w:val="none" w:sz="0" w:space="0" w:color="auto"/>
            <w:right w:val="none" w:sz="0" w:space="0" w:color="auto"/>
          </w:divBdr>
        </w:div>
        <w:div w:id="1588223796">
          <w:marLeft w:val="0"/>
          <w:marRight w:val="0"/>
          <w:marTop w:val="0"/>
          <w:marBottom w:val="0"/>
          <w:divBdr>
            <w:top w:val="none" w:sz="0" w:space="0" w:color="auto"/>
            <w:left w:val="none" w:sz="0" w:space="0" w:color="auto"/>
            <w:bottom w:val="none" w:sz="0" w:space="0" w:color="auto"/>
            <w:right w:val="none" w:sz="0" w:space="0" w:color="auto"/>
          </w:divBdr>
        </w:div>
        <w:div w:id="1659379123">
          <w:marLeft w:val="0"/>
          <w:marRight w:val="0"/>
          <w:marTop w:val="0"/>
          <w:marBottom w:val="0"/>
          <w:divBdr>
            <w:top w:val="none" w:sz="0" w:space="0" w:color="auto"/>
            <w:left w:val="none" w:sz="0" w:space="0" w:color="auto"/>
            <w:bottom w:val="none" w:sz="0" w:space="0" w:color="auto"/>
            <w:right w:val="none" w:sz="0" w:space="0" w:color="auto"/>
          </w:divBdr>
        </w:div>
        <w:div w:id="1758135009">
          <w:marLeft w:val="0"/>
          <w:marRight w:val="0"/>
          <w:marTop w:val="0"/>
          <w:marBottom w:val="0"/>
          <w:divBdr>
            <w:top w:val="none" w:sz="0" w:space="0" w:color="auto"/>
            <w:left w:val="none" w:sz="0" w:space="0" w:color="auto"/>
            <w:bottom w:val="none" w:sz="0" w:space="0" w:color="auto"/>
            <w:right w:val="none" w:sz="0" w:space="0" w:color="auto"/>
          </w:divBdr>
        </w:div>
        <w:div w:id="1768577249">
          <w:marLeft w:val="0"/>
          <w:marRight w:val="0"/>
          <w:marTop w:val="0"/>
          <w:marBottom w:val="0"/>
          <w:divBdr>
            <w:top w:val="none" w:sz="0" w:space="0" w:color="auto"/>
            <w:left w:val="none" w:sz="0" w:space="0" w:color="auto"/>
            <w:bottom w:val="none" w:sz="0" w:space="0" w:color="auto"/>
            <w:right w:val="none" w:sz="0" w:space="0" w:color="auto"/>
          </w:divBdr>
        </w:div>
        <w:div w:id="1866477494">
          <w:marLeft w:val="0"/>
          <w:marRight w:val="0"/>
          <w:marTop w:val="0"/>
          <w:marBottom w:val="0"/>
          <w:divBdr>
            <w:top w:val="none" w:sz="0" w:space="0" w:color="auto"/>
            <w:left w:val="none" w:sz="0" w:space="0" w:color="auto"/>
            <w:bottom w:val="none" w:sz="0" w:space="0" w:color="auto"/>
            <w:right w:val="none" w:sz="0" w:space="0" w:color="auto"/>
          </w:divBdr>
        </w:div>
        <w:div w:id="1941836923">
          <w:marLeft w:val="0"/>
          <w:marRight w:val="0"/>
          <w:marTop w:val="0"/>
          <w:marBottom w:val="0"/>
          <w:divBdr>
            <w:top w:val="none" w:sz="0" w:space="0" w:color="auto"/>
            <w:left w:val="none" w:sz="0" w:space="0" w:color="auto"/>
            <w:bottom w:val="none" w:sz="0" w:space="0" w:color="auto"/>
            <w:right w:val="none" w:sz="0" w:space="0" w:color="auto"/>
          </w:divBdr>
        </w:div>
        <w:div w:id="2092003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zenodo.org/records/10935099" TargetMode="External"/><Relationship Id="rId2" Type="http://schemas.openxmlformats.org/officeDocument/2006/relationships/hyperlink" Target="https://www.markdownguide.org/" TargetMode="External"/><Relationship Id="rId1" Type="http://schemas.openxmlformats.org/officeDocument/2006/relationships/hyperlink" Target="https://zenodo.org/records/10935099"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4.jpg"/><Relationship Id="rId26" Type="http://schemas.openxmlformats.org/officeDocument/2006/relationships/hyperlink" Target="https://doi.org/10.1016/j.cag.2015.07.001"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ublic.ccsds.org/pubs/650x0m2.pdf" TargetMode="External"/><Relationship Id="rId34" Type="http://schemas.openxmlformats.org/officeDocument/2006/relationships/hyperlink" Target="https://www.ub.uio.no/english/subjects/medicine/courses/research-data/"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jpg"/><Relationship Id="rId25" Type="http://schemas.openxmlformats.org/officeDocument/2006/relationships/hyperlink" Target="https://lovdata.no/dokument/NLE/lov/1978-06-09-50" TargetMode="External"/><Relationship Id="rId33" Type="http://schemas.openxmlformats.org/officeDocument/2006/relationships/hyperlink" Target="https://www.khm.uio.no/english/collections/index.html"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s://culturalheritageimaging.org/Technologies/Digital_Lab_Notebook/index.html" TargetMode="External"/><Relationship Id="rId29" Type="http://schemas.openxmlformats.org/officeDocument/2006/relationships/hyperlink" Target="https://doi.org/10.1038/sdata.2016.1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doi.org/10.3390/digital2020016" TargetMode="External"/><Relationship Id="rId32" Type="http://schemas.openxmlformats.org/officeDocument/2006/relationships/hyperlink" Target="https://www.khm.uio.no/english/research/projects/bitfrost/index.html" TargetMode="External"/><Relationship Id="rId37" Type="http://schemas.openxmlformats.org/officeDocument/2006/relationships/fontTable" Target="fontTable.xml"/><Relationship Id="rId40" Type="http://schemas.microsoft.com/office/2020/10/relationships/intelligence" Target="intelligence2.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doi.org/10.1515/opar-2020-0139" TargetMode="External"/><Relationship Id="rId28" Type="http://schemas.openxmlformats.org/officeDocument/2006/relationships/hyperlink" Target="https://londoncharter.org/"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jpg"/><Relationship Id="rId31" Type="http://schemas.openxmlformats.org/officeDocument/2006/relationships/hyperlink" Target="https://www.khm.uio.no/om/tall-og-fakta/histor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data.europa.eu/doi/10.2759/581678" TargetMode="External"/><Relationship Id="rId27" Type="http://schemas.openxmlformats.org/officeDocument/2006/relationships/hyperlink" Target="https://doi.org/10.29311/mas.v19i2.3583" TargetMode="External"/><Relationship Id="rId30" Type="http://schemas.openxmlformats.org/officeDocument/2006/relationships/hyperlink" Target="https://www.elevatorapp.net/"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tiziab\Downloads\WORD_template_submission_PCI_202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94EF52554F23B48A8905CCB3E23D59E" ma:contentTypeVersion="18" ma:contentTypeDescription="Opprett et nytt dokument." ma:contentTypeScope="" ma:versionID="2335b829db6cd99a790b8e0ad19269eb">
  <xsd:schema xmlns:xsd="http://www.w3.org/2001/XMLSchema" xmlns:xs="http://www.w3.org/2001/XMLSchema" xmlns:p="http://schemas.microsoft.com/office/2006/metadata/properties" xmlns:ns2="36d55c9e-6d34-40eb-9d63-3f9f8c1d26c4" xmlns:ns3="cba2f0e3-76b5-437b-a6a3-2da747b4acb0" targetNamespace="http://schemas.microsoft.com/office/2006/metadata/properties" ma:root="true" ma:fieldsID="22055de8946d1aef6e2553fff1025ed7" ns2:_="" ns3:_="">
    <xsd:import namespace="36d55c9e-6d34-40eb-9d63-3f9f8c1d26c4"/>
    <xsd:import namespace="cba2f0e3-76b5-437b-a6a3-2da747b4ac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55c9e-6d34-40eb-9d63-3f9f8c1d2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c22fd018-c39b-462c-89de-126a365ef1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a2f0e3-76b5-437b-a6a3-2da747b4acb0"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4fcec5af-7ba0-4809-b91e-6ec2f680ed95}" ma:internalName="TaxCatchAll" ma:showField="CatchAllData" ma:web="cba2f0e3-76b5-437b-a6a3-2da747b4a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a2f0e3-76b5-437b-a6a3-2da747b4acb0" xsi:nil="true"/>
    <lcf76f155ced4ddcb4097134ff3c332f xmlns="36d55c9e-6d34-40eb-9d63-3f9f8c1d26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A9249-6B24-4032-9127-86BE3A1E6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55c9e-6d34-40eb-9d63-3f9f8c1d26c4"/>
    <ds:schemaRef ds:uri="cba2f0e3-76b5-437b-a6a3-2da747b4a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1A2E9F-A2E9-4FEA-BC37-4C052BBA8E42}">
  <ds:schemaRefs>
    <ds:schemaRef ds:uri="http://schemas.microsoft.com/office/2006/metadata/properties"/>
    <ds:schemaRef ds:uri="http://schemas.microsoft.com/office/infopath/2007/PartnerControls"/>
    <ds:schemaRef ds:uri="cba2f0e3-76b5-437b-a6a3-2da747b4acb0"/>
    <ds:schemaRef ds:uri="36d55c9e-6d34-40eb-9d63-3f9f8c1d26c4"/>
  </ds:schemaRefs>
</ds:datastoreItem>
</file>

<file path=customXml/itemProps3.xml><?xml version="1.0" encoding="utf-8"?>
<ds:datastoreItem xmlns:ds="http://schemas.openxmlformats.org/officeDocument/2006/customXml" ds:itemID="{FD14D16F-06BC-425B-AB7B-09F5BFEC9FBF}">
  <ds:schemaRefs>
    <ds:schemaRef ds:uri="http://schemas.microsoft.com/sharepoint/v3/contenttype/forms"/>
  </ds:schemaRefs>
</ds:datastoreItem>
</file>

<file path=customXml/itemProps4.xml><?xml version="1.0" encoding="utf-8"?>
<ds:datastoreItem xmlns:ds="http://schemas.openxmlformats.org/officeDocument/2006/customXml" ds:itemID="{E1AEC303-DF3D-4744-8B2E-517296524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WORD_template_submission_PCI_2022.dotx</Template>
  <TotalTime>0</TotalTime>
  <Pages>9</Pages>
  <Words>4329</Words>
  <Characters>27884</Characters>
  <Application>Microsoft Office Word</Application>
  <DocSecurity>0</DocSecurity>
  <Lines>546</Lines>
  <Paragraphs>171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Letizia Bonelli</dc:creator>
  <cp:keywords/>
  <dc:description/>
  <cp:lastModifiedBy>Kristin Kruse</cp:lastModifiedBy>
  <cp:revision>2</cp:revision>
  <cp:lastPrinted>2018-09-19T22:34:00Z</cp:lastPrinted>
  <dcterms:created xsi:type="dcterms:W3CDTF">2024-05-12T16:13:00Z</dcterms:created>
  <dcterms:modified xsi:type="dcterms:W3CDTF">2024-05-12T16:13:00Z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0x010100C94EF52554F23B48A8905CCB3E23D59E</vt:lpwstr>
  </property>
  <property fmtid="{D5CDD505-2E9C-101B-9397-08002B2CF9AE}" pid="3" name="MediaServiceImageTags">
    <vt:lpwstr/>
  </property>
</Properties>
</file>